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5075D" w14:textId="77777777" w:rsidR="00AE42D7" w:rsidRPr="00F23A7B" w:rsidRDefault="00AE42D7" w:rsidP="00AE42D7">
      <w:pPr>
        <w:pStyle w:val="Koptekst"/>
        <w:rPr>
          <w:rFonts w:asciiTheme="minorHAnsi" w:hAnsiTheme="minorHAnsi" w:cstheme="minorHAnsi"/>
          <w:sz w:val="36"/>
          <w:szCs w:val="36"/>
          <w:lang w:val="en-US"/>
        </w:rPr>
      </w:pPr>
      <w:r w:rsidRPr="00F23A7B">
        <w:rPr>
          <w:rFonts w:asciiTheme="minorHAnsi" w:hAnsiTheme="minorHAnsi" w:cstheme="minorHAnsi"/>
          <w:sz w:val="36"/>
          <w:szCs w:val="36"/>
          <w:lang w:val="en-US"/>
        </w:rPr>
        <w:t>De Heus Construction B.V.</w:t>
      </w:r>
    </w:p>
    <w:p w14:paraId="0E61A8BC" w14:textId="77764A8B" w:rsidR="00D364B2" w:rsidRPr="002B3E49" w:rsidRDefault="00D364B2" w:rsidP="00460295">
      <w:pPr>
        <w:rPr>
          <w:rFonts w:ascii="Bookman Old Style" w:hAnsi="Bookman Old Style" w:cs="Arial"/>
          <w:sz w:val="36"/>
          <w:szCs w:val="32"/>
          <w:lang w:val="en-GB"/>
        </w:rPr>
      </w:pPr>
    </w:p>
    <w:p w14:paraId="5392F3F3" w14:textId="1016B25B" w:rsidR="00D364B2" w:rsidRPr="002B3E49" w:rsidRDefault="00AE42D7" w:rsidP="00460295">
      <w:pPr>
        <w:rPr>
          <w:rFonts w:ascii="Bookman Old Style" w:hAnsi="Bookman Old Style" w:cs="Arial"/>
          <w:sz w:val="36"/>
          <w:szCs w:val="32"/>
          <w:lang w:val="en-GB"/>
        </w:rPr>
      </w:pPr>
      <w:r>
        <w:rPr>
          <w:noProof/>
        </w:rPr>
        <mc:AlternateContent>
          <mc:Choice Requires="wps">
            <w:drawing>
              <wp:anchor distT="0" distB="0" distL="114300" distR="114300" simplePos="0" relativeHeight="251655168" behindDoc="0" locked="0" layoutInCell="1" allowOverlap="1" wp14:anchorId="424A79CA" wp14:editId="3918BEAF">
                <wp:simplePos x="0" y="0"/>
                <wp:positionH relativeFrom="margin">
                  <wp:align>left</wp:align>
                </wp:positionH>
                <wp:positionV relativeFrom="paragraph">
                  <wp:posOffset>11430</wp:posOffset>
                </wp:positionV>
                <wp:extent cx="6793230" cy="219075"/>
                <wp:effectExtent l="0" t="0" r="26670" b="28575"/>
                <wp:wrapNone/>
                <wp:docPr id="11" name="Rechthoek 11"/>
                <wp:cNvGraphicFramePr/>
                <a:graphic xmlns:a="http://schemas.openxmlformats.org/drawingml/2006/main">
                  <a:graphicData uri="http://schemas.microsoft.com/office/word/2010/wordprocessingShape">
                    <wps:wsp>
                      <wps:cNvSpPr/>
                      <wps:spPr>
                        <a:xfrm>
                          <a:off x="0" y="0"/>
                          <a:ext cx="6793230" cy="219075"/>
                        </a:xfrm>
                        <a:prstGeom prst="rect">
                          <a:avLst/>
                        </a:prstGeom>
                        <a:solidFill>
                          <a:schemeClr val="accent5"/>
                        </a:solidFill>
                        <a:ln>
                          <a:solidFill>
                            <a:srgbClr val="0070C0"/>
                          </a:solidFill>
                        </a:ln>
                      </wps:spPr>
                      <wps:style>
                        <a:lnRef idx="1">
                          <a:schemeClr val="accent6"/>
                        </a:lnRef>
                        <a:fillRef idx="3">
                          <a:schemeClr val="accent6"/>
                        </a:fillRef>
                        <a:effectRef idx="2">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A2E618" id="Rechthoek 11" o:spid="_x0000_s1026" style="position:absolute;margin-left:0;margin-top:.9pt;width:534.9pt;height:17.25pt;z-index:25165516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" fillcolor="#5b9bd5 [3208]" strokecolor="#0070c0" strokeweight=".5pt">
                <w10:wrap anchorx="margin"/>
              </v:rect>
            </w:pict>
          </mc:Fallback>
        </mc:AlternateContent>
      </w:r>
      <w:r w:rsidR="005836E5">
        <w:rPr>
          <w:noProof/>
          <w:sz w:val="20"/>
        </w:rPr>
        <mc:AlternateContent>
          <mc:Choice Requires="wps">
            <w:drawing>
              <wp:anchor distT="0" distB="0" distL="114300" distR="114300" simplePos="0" relativeHeight="251652608" behindDoc="0" locked="0" layoutInCell="1" allowOverlap="1" wp14:anchorId="77546DEA" wp14:editId="53B5EE0D">
                <wp:simplePos x="0" y="0"/>
                <wp:positionH relativeFrom="margin">
                  <wp:posOffset>-121920</wp:posOffset>
                </wp:positionH>
                <wp:positionV relativeFrom="paragraph">
                  <wp:posOffset>284480</wp:posOffset>
                </wp:positionV>
                <wp:extent cx="3093720" cy="45719"/>
                <wp:effectExtent l="0" t="0" r="11430" b="12065"/>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45719"/>
                        </a:xfrm>
                        <a:prstGeom prst="rect">
                          <a:avLst/>
                        </a:prstGeom>
                        <a:solidFill>
                          <a:srgbClr val="FFFFFF"/>
                        </a:solidFill>
                        <a:ln w="9525">
                          <a:solidFill>
                            <a:srgbClr val="FFFFFF"/>
                          </a:solidFill>
                          <a:miter lim="800000"/>
                          <a:headEnd/>
                          <a:tailEnd/>
                        </a:ln>
                      </wps:spPr>
                      <wps:txbx>
                        <w:txbxContent>
                          <w:p w14:paraId="3F42F39B" w14:textId="652D0DE3" w:rsidR="00001419" w:rsidRPr="008603A1" w:rsidRDefault="00001419" w:rsidP="002474AC">
                            <w:pPr>
                              <w:rPr>
                                <w:rFonts w:asciiTheme="minorHAnsi" w:hAnsiTheme="minorHAnsi" w:cstheme="minorHAns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546DEA" id="_x0000_t202" coordsize="21600,21600" o:spt="202" path="m,l,21600r21600,l21600,xe">
                <v:stroke joinstyle="miter"/>
                <v:path gradientshapeok="t" o:connecttype="rect"/>
              </v:shapetype>
              <v:shape id="Tekstvak 1" o:spid="_x0000_s1026" type="#_x0000_t202" style="position:absolute;margin-left:-9.6pt;margin-top:22.4pt;width:243.6pt;height:3.6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" strokecolor="white">
                <v:textbox>
                  <w:txbxContent>
                    <w:p w14:paraId="3F42F39B" w14:textId="652D0DE3" w:rsidR="00001419" w:rsidRPr="008603A1" w:rsidRDefault="00001419" w:rsidP="002474AC">
                      <w:pPr>
                        <w:rPr>
                          <w:rFonts w:asciiTheme="minorHAnsi" w:hAnsiTheme="minorHAnsi" w:cstheme="minorHAnsi"/>
                          <w:sz w:val="22"/>
                          <w:szCs w:val="22"/>
                        </w:rPr>
                      </w:pPr>
                    </w:p>
                  </w:txbxContent>
                </v:textbox>
                <w10:wrap anchorx="margin"/>
              </v:shape>
            </w:pict>
          </mc:Fallback>
        </mc:AlternateContent>
      </w:r>
    </w:p>
    <w:p w14:paraId="4074C7AC" w14:textId="77777777" w:rsidR="0049793A" w:rsidRDefault="0049793A" w:rsidP="005836E5">
      <w:pPr>
        <w:jc w:val="both"/>
        <w:rPr>
          <w:rFonts w:ascii="Bookman Old Style" w:hAnsi="Bookman Old Style"/>
          <w:b/>
          <w:bCs/>
          <w:lang w:val="en-GB"/>
        </w:rPr>
      </w:pPr>
    </w:p>
    <w:p w14:paraId="439323BD" w14:textId="3C7E971A" w:rsidR="00FF5736" w:rsidRPr="002C7878" w:rsidRDefault="00596EF3" w:rsidP="005836E5">
      <w:pPr>
        <w:jc w:val="both"/>
        <w:rPr>
          <w:rFonts w:asciiTheme="minorHAnsi" w:hAnsiTheme="minorHAnsi" w:cstheme="minorHAnsi"/>
          <w:b/>
          <w:bCs/>
          <w:lang w:val="en-US"/>
        </w:rPr>
      </w:pPr>
      <w:r w:rsidRPr="002C7878">
        <w:rPr>
          <w:rFonts w:asciiTheme="minorHAnsi" w:hAnsiTheme="minorHAnsi" w:cstheme="minorHAnsi"/>
          <w:b/>
          <w:bCs/>
          <w:lang w:val="en-US"/>
        </w:rPr>
        <w:t>1</w:t>
      </w:r>
      <w:r w:rsidR="004C3101">
        <w:rPr>
          <w:rFonts w:asciiTheme="minorHAnsi" w:hAnsiTheme="minorHAnsi" w:cstheme="minorHAnsi"/>
          <w:b/>
          <w:bCs/>
          <w:lang w:val="en-US"/>
        </w:rPr>
        <w:t>5</w:t>
      </w:r>
      <w:r w:rsidRPr="002C7878">
        <w:rPr>
          <w:rFonts w:asciiTheme="minorHAnsi" w:hAnsiTheme="minorHAnsi" w:cstheme="minorHAnsi"/>
          <w:b/>
          <w:bCs/>
          <w:lang w:val="en-US"/>
        </w:rPr>
        <w:t xml:space="preserve">mT cable </w:t>
      </w:r>
      <w:r w:rsidR="00B24404" w:rsidRPr="002C7878">
        <w:rPr>
          <w:rFonts w:asciiTheme="minorHAnsi" w:hAnsiTheme="minorHAnsi" w:cstheme="minorHAnsi"/>
          <w:b/>
          <w:bCs/>
          <w:lang w:val="en-US"/>
        </w:rPr>
        <w:t xml:space="preserve">laying </w:t>
      </w:r>
      <w:r w:rsidRPr="002C7878">
        <w:rPr>
          <w:rFonts w:asciiTheme="minorHAnsi" w:hAnsiTheme="minorHAnsi" w:cstheme="minorHAnsi"/>
          <w:b/>
          <w:bCs/>
          <w:lang w:val="en-US"/>
        </w:rPr>
        <w:t>tensioner</w:t>
      </w:r>
      <w:r w:rsidR="001C1668">
        <w:rPr>
          <w:rFonts w:asciiTheme="minorHAnsi" w:hAnsiTheme="minorHAnsi" w:cstheme="minorHAnsi"/>
          <w:b/>
          <w:bCs/>
          <w:lang w:val="en-US"/>
        </w:rPr>
        <w:t xml:space="preserve"> technical specification</w:t>
      </w:r>
    </w:p>
    <w:p w14:paraId="1E77011F" w14:textId="77777777" w:rsidR="003A77E6" w:rsidRDefault="003A77E6" w:rsidP="005836E5">
      <w:pPr>
        <w:jc w:val="both"/>
        <w:rPr>
          <w:rFonts w:asciiTheme="minorHAnsi" w:hAnsiTheme="minorHAnsi" w:cstheme="minorHAnsi"/>
          <w:sz w:val="22"/>
          <w:szCs w:val="22"/>
          <w:lang w:val="en-US"/>
        </w:rPr>
      </w:pPr>
    </w:p>
    <w:p w14:paraId="36874BF7" w14:textId="2CE2118E" w:rsidR="00C04E35" w:rsidRDefault="00E503F0" w:rsidP="005836E5">
      <w:pPr>
        <w:jc w:val="both"/>
        <w:rPr>
          <w:rFonts w:asciiTheme="minorHAnsi" w:hAnsiTheme="minorHAnsi" w:cstheme="minorHAnsi"/>
          <w:sz w:val="22"/>
          <w:szCs w:val="22"/>
          <w:lang w:val="en-US"/>
        </w:rPr>
      </w:pPr>
      <w:r>
        <w:rPr>
          <w:noProof/>
        </w:rPr>
        <w:drawing>
          <wp:inline distT="0" distB="0" distL="0" distR="0" wp14:anchorId="499552B5" wp14:editId="4E96DF39">
            <wp:extent cx="3261600" cy="1652400"/>
            <wp:effectExtent l="0" t="0" r="0" b="5080"/>
            <wp:docPr id="157571321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402" t="27456" r="3500" b="-2"/>
                    <a:stretch/>
                  </pic:blipFill>
                  <pic:spPr bwMode="auto">
                    <a:xfrm>
                      <a:off x="0" y="0"/>
                      <a:ext cx="3261600" cy="1652400"/>
                    </a:xfrm>
                    <a:prstGeom prst="rect">
                      <a:avLst/>
                    </a:prstGeom>
                    <a:noFill/>
                    <a:ln>
                      <a:noFill/>
                    </a:ln>
                    <a:extLst>
                      <a:ext uri="{53640926-AAD7-44D8-BBD7-CCE9431645EC}">
                        <a14:shadowObscured xmlns:a14="http://schemas.microsoft.com/office/drawing/2010/main"/>
                      </a:ext>
                    </a:extLst>
                  </pic:spPr>
                </pic:pic>
              </a:graphicData>
            </a:graphic>
          </wp:inline>
        </w:drawing>
      </w:r>
      <w:r w:rsidR="00AD48FE" w:rsidRPr="0049793A">
        <w:rPr>
          <w:rFonts w:asciiTheme="minorHAnsi" w:hAnsiTheme="minorHAnsi" w:cstheme="minorHAnsi"/>
          <w:noProof/>
          <w:sz w:val="22"/>
          <w:szCs w:val="22"/>
          <w:lang w:val="en-US"/>
        </w:rPr>
        <w:drawing>
          <wp:inline distT="0" distB="0" distL="0" distR="0" wp14:anchorId="77C84834" wp14:editId="5A687892">
            <wp:extent cx="3307080" cy="1656715"/>
            <wp:effectExtent l="0" t="0" r="7620" b="635"/>
            <wp:docPr id="1088395486" name="Afbeelding 1088395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02380" name=""/>
                    <pic:cNvPicPr/>
                  </pic:nvPicPr>
                  <pic:blipFill>
                    <a:blip r:embed="rId8"/>
                    <a:stretch>
                      <a:fillRect/>
                    </a:stretch>
                  </pic:blipFill>
                  <pic:spPr>
                    <a:xfrm>
                      <a:off x="0" y="0"/>
                      <a:ext cx="3331723" cy="1669060"/>
                    </a:xfrm>
                    <a:prstGeom prst="rect">
                      <a:avLst/>
                    </a:prstGeom>
                  </pic:spPr>
                </pic:pic>
              </a:graphicData>
            </a:graphic>
          </wp:inline>
        </w:drawing>
      </w:r>
    </w:p>
    <w:p w14:paraId="65A9C12A" w14:textId="1EAF82F3" w:rsidR="00FD2307" w:rsidRDefault="00FD2307" w:rsidP="005836E5">
      <w:pPr>
        <w:jc w:val="both"/>
        <w:rPr>
          <w:rFonts w:asciiTheme="minorHAnsi" w:hAnsiTheme="minorHAnsi" w:cstheme="minorHAnsi"/>
          <w:sz w:val="22"/>
          <w:szCs w:val="22"/>
          <w:lang w:val="en-US"/>
        </w:rPr>
      </w:pPr>
    </w:p>
    <w:p w14:paraId="46C2A6B5" w14:textId="77777777" w:rsidR="0055681F" w:rsidRDefault="0055681F" w:rsidP="003E4465">
      <w:pPr>
        <w:jc w:val="both"/>
        <w:rPr>
          <w:rFonts w:asciiTheme="minorHAnsi" w:hAnsiTheme="minorHAnsi" w:cstheme="minorHAnsi"/>
          <w:sz w:val="22"/>
          <w:szCs w:val="22"/>
          <w:lang w:val="en-US"/>
        </w:rPr>
      </w:pPr>
    </w:p>
    <w:p w14:paraId="073D5B62" w14:textId="7DC6EA72" w:rsidR="003E4465" w:rsidRDefault="003E4465" w:rsidP="003E4465">
      <w:pPr>
        <w:jc w:val="both"/>
        <w:rPr>
          <w:rFonts w:asciiTheme="minorHAnsi" w:hAnsiTheme="minorHAnsi" w:cstheme="minorHAnsi"/>
          <w:sz w:val="22"/>
          <w:szCs w:val="22"/>
          <w:lang w:val="en-US"/>
        </w:rPr>
      </w:pPr>
      <w:r w:rsidRPr="00572FB7">
        <w:rPr>
          <w:rFonts w:asciiTheme="minorHAnsi" w:hAnsiTheme="minorHAnsi" w:cstheme="minorHAnsi"/>
          <w:sz w:val="22"/>
          <w:szCs w:val="22"/>
          <w:lang w:val="en-US"/>
        </w:rPr>
        <w:t>Description</w:t>
      </w:r>
      <w:r w:rsidR="0049793A">
        <w:rPr>
          <w:rFonts w:asciiTheme="minorHAnsi" w:hAnsiTheme="minorHAnsi" w:cstheme="minorHAnsi"/>
          <w:sz w:val="22"/>
          <w:szCs w:val="22"/>
          <w:lang w:val="en-US"/>
        </w:rPr>
        <w:t xml:space="preserve">; </w:t>
      </w:r>
      <w:r w:rsidRPr="00572FB7">
        <w:rPr>
          <w:rFonts w:asciiTheme="minorHAnsi" w:hAnsiTheme="minorHAnsi" w:cstheme="minorHAnsi"/>
          <w:sz w:val="22"/>
          <w:szCs w:val="22"/>
          <w:lang w:val="en-US"/>
        </w:rPr>
        <w:t xml:space="preserve">The tensioner system </w:t>
      </w:r>
      <w:r w:rsidR="00AE42D7">
        <w:rPr>
          <w:rFonts w:asciiTheme="minorHAnsi" w:hAnsiTheme="minorHAnsi" w:cstheme="minorHAnsi"/>
          <w:sz w:val="22"/>
          <w:szCs w:val="22"/>
          <w:lang w:val="en-US"/>
        </w:rPr>
        <w:t>consist</w:t>
      </w:r>
      <w:r w:rsidRPr="00572FB7">
        <w:rPr>
          <w:rFonts w:asciiTheme="minorHAnsi" w:hAnsiTheme="minorHAnsi" w:cstheme="minorHAnsi"/>
          <w:sz w:val="22"/>
          <w:szCs w:val="22"/>
          <w:lang w:val="en-US"/>
        </w:rPr>
        <w:t xml:space="preserve"> into three basic packages</w:t>
      </w:r>
      <w:r w:rsidR="00AE42D7">
        <w:rPr>
          <w:rFonts w:asciiTheme="minorHAnsi" w:hAnsiTheme="minorHAnsi" w:cstheme="minorHAnsi"/>
          <w:sz w:val="22"/>
          <w:szCs w:val="22"/>
          <w:lang w:val="en-US"/>
        </w:rPr>
        <w:t>:</w:t>
      </w:r>
    </w:p>
    <w:p w14:paraId="57E7711A" w14:textId="0DAFE3C0" w:rsidR="003E4465" w:rsidRDefault="003E4465" w:rsidP="003E4465">
      <w:pPr>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1 - </w:t>
      </w:r>
      <w:r w:rsidRPr="00572FB7">
        <w:rPr>
          <w:rFonts w:asciiTheme="minorHAnsi" w:hAnsiTheme="minorHAnsi" w:cstheme="minorHAnsi"/>
          <w:sz w:val="22"/>
          <w:szCs w:val="22"/>
          <w:lang w:val="en-US"/>
        </w:rPr>
        <w:t>Tensioner</w:t>
      </w:r>
      <w:r>
        <w:rPr>
          <w:rFonts w:asciiTheme="minorHAnsi" w:hAnsiTheme="minorHAnsi" w:cstheme="minorHAnsi"/>
          <w:sz w:val="22"/>
          <w:szCs w:val="22"/>
          <w:lang w:val="en-US"/>
        </w:rPr>
        <w:t>,</w:t>
      </w:r>
      <w:r w:rsidRPr="00572FB7">
        <w:rPr>
          <w:rFonts w:asciiTheme="minorHAnsi" w:hAnsiTheme="minorHAnsi" w:cstheme="minorHAnsi"/>
          <w:sz w:val="22"/>
          <w:szCs w:val="22"/>
          <w:lang w:val="en-US"/>
        </w:rPr>
        <w:t xml:space="preserve"> </w:t>
      </w:r>
      <w:r>
        <w:rPr>
          <w:rFonts w:asciiTheme="minorHAnsi" w:hAnsiTheme="minorHAnsi" w:cstheme="minorHAnsi"/>
          <w:sz w:val="22"/>
          <w:szCs w:val="22"/>
          <w:lang w:val="en-US"/>
        </w:rPr>
        <w:t>2 -</w:t>
      </w:r>
      <w:r w:rsidRPr="00572FB7">
        <w:rPr>
          <w:rFonts w:asciiTheme="minorHAnsi" w:hAnsiTheme="minorHAnsi" w:cstheme="minorHAnsi"/>
          <w:sz w:val="22"/>
          <w:szCs w:val="22"/>
          <w:lang w:val="en-US"/>
        </w:rPr>
        <w:t xml:space="preserve"> </w:t>
      </w:r>
      <w:r>
        <w:rPr>
          <w:rFonts w:asciiTheme="minorHAnsi" w:hAnsiTheme="minorHAnsi" w:cstheme="minorHAnsi"/>
          <w:sz w:val="22"/>
          <w:szCs w:val="22"/>
          <w:lang w:val="en-US"/>
        </w:rPr>
        <w:t>Electrical</w:t>
      </w:r>
      <w:r w:rsidRPr="00572FB7">
        <w:rPr>
          <w:rFonts w:asciiTheme="minorHAnsi" w:hAnsiTheme="minorHAnsi" w:cstheme="minorHAnsi"/>
          <w:sz w:val="22"/>
          <w:szCs w:val="22"/>
          <w:lang w:val="en-US"/>
        </w:rPr>
        <w:t xml:space="preserve"> </w:t>
      </w:r>
      <w:r w:rsidR="00AE42D7">
        <w:rPr>
          <w:rFonts w:asciiTheme="minorHAnsi" w:hAnsiTheme="minorHAnsi" w:cstheme="minorHAnsi"/>
          <w:sz w:val="22"/>
          <w:szCs w:val="22"/>
          <w:lang w:val="en-US"/>
        </w:rPr>
        <w:t xml:space="preserve">/ Hydraulic </w:t>
      </w:r>
      <w:r w:rsidRPr="00572FB7">
        <w:rPr>
          <w:rFonts w:asciiTheme="minorHAnsi" w:hAnsiTheme="minorHAnsi" w:cstheme="minorHAnsi"/>
          <w:sz w:val="22"/>
          <w:szCs w:val="22"/>
          <w:lang w:val="en-US"/>
        </w:rPr>
        <w:t>Power Unit (</w:t>
      </w:r>
      <w:r>
        <w:rPr>
          <w:rFonts w:asciiTheme="minorHAnsi" w:hAnsiTheme="minorHAnsi" w:cstheme="minorHAnsi"/>
          <w:sz w:val="22"/>
          <w:szCs w:val="22"/>
          <w:lang w:val="en-US"/>
        </w:rPr>
        <w:t>E</w:t>
      </w:r>
      <w:r w:rsidRPr="00572FB7">
        <w:rPr>
          <w:rFonts w:asciiTheme="minorHAnsi" w:hAnsiTheme="minorHAnsi" w:cstheme="minorHAnsi"/>
          <w:sz w:val="22"/>
          <w:szCs w:val="22"/>
          <w:lang w:val="en-US"/>
        </w:rPr>
        <w:t>PU</w:t>
      </w:r>
      <w:r w:rsidR="003A2DA6">
        <w:rPr>
          <w:rFonts w:asciiTheme="minorHAnsi" w:hAnsiTheme="minorHAnsi" w:cstheme="minorHAnsi"/>
          <w:sz w:val="22"/>
          <w:szCs w:val="22"/>
          <w:lang w:val="en-US"/>
        </w:rPr>
        <w:t xml:space="preserve"> in 10 ft container</w:t>
      </w:r>
      <w:r w:rsidRPr="00572FB7">
        <w:rPr>
          <w:rFonts w:asciiTheme="minorHAnsi" w:hAnsiTheme="minorHAnsi" w:cstheme="minorHAnsi"/>
          <w:sz w:val="22"/>
          <w:szCs w:val="22"/>
          <w:lang w:val="en-US"/>
        </w:rPr>
        <w:t>)</w:t>
      </w:r>
      <w:r>
        <w:rPr>
          <w:rFonts w:asciiTheme="minorHAnsi" w:hAnsiTheme="minorHAnsi" w:cstheme="minorHAnsi"/>
          <w:sz w:val="22"/>
          <w:szCs w:val="22"/>
          <w:lang w:val="en-US"/>
        </w:rPr>
        <w:t>,</w:t>
      </w:r>
      <w:r w:rsidRPr="00572FB7">
        <w:rPr>
          <w:rFonts w:asciiTheme="minorHAnsi" w:hAnsiTheme="minorHAnsi" w:cstheme="minorHAnsi"/>
          <w:sz w:val="22"/>
          <w:szCs w:val="22"/>
          <w:lang w:val="en-US"/>
        </w:rPr>
        <w:t xml:space="preserve"> </w:t>
      </w:r>
      <w:r>
        <w:rPr>
          <w:rFonts w:asciiTheme="minorHAnsi" w:hAnsiTheme="minorHAnsi" w:cstheme="minorHAnsi"/>
          <w:sz w:val="22"/>
          <w:szCs w:val="22"/>
          <w:lang w:val="en-US"/>
        </w:rPr>
        <w:t>3 -</w:t>
      </w:r>
      <w:r w:rsidRPr="00572FB7">
        <w:rPr>
          <w:rFonts w:asciiTheme="minorHAnsi" w:hAnsiTheme="minorHAnsi" w:cstheme="minorHAnsi"/>
          <w:sz w:val="22"/>
          <w:szCs w:val="22"/>
          <w:lang w:val="en-US"/>
        </w:rPr>
        <w:t xml:space="preserve"> Remote Control Unit (RCU) </w:t>
      </w:r>
    </w:p>
    <w:p w14:paraId="14BD3B6C" w14:textId="77777777" w:rsidR="00AE42D7" w:rsidRDefault="003E4465" w:rsidP="0049793A">
      <w:pPr>
        <w:jc w:val="both"/>
        <w:rPr>
          <w:rFonts w:asciiTheme="minorHAnsi" w:hAnsiTheme="minorHAnsi" w:cstheme="minorHAnsi"/>
          <w:sz w:val="22"/>
          <w:szCs w:val="22"/>
          <w:lang w:val="en-US"/>
        </w:rPr>
      </w:pPr>
      <w:r w:rsidRPr="00572FB7">
        <w:rPr>
          <w:rFonts w:asciiTheme="minorHAnsi" w:hAnsiTheme="minorHAnsi" w:cstheme="minorHAnsi"/>
          <w:sz w:val="22"/>
          <w:szCs w:val="22"/>
          <w:lang w:val="en-US"/>
        </w:rPr>
        <w:t xml:space="preserve">Tensioner The robust Caterpillar Tensioner consists of two vertically orientated caterpillar type track carriages with rubber composite "V" shaped pads between which the Product is gripped. </w:t>
      </w:r>
    </w:p>
    <w:p w14:paraId="5A665107" w14:textId="439A6263" w:rsidR="0049793A" w:rsidRDefault="003E4465" w:rsidP="0049793A">
      <w:pPr>
        <w:jc w:val="both"/>
        <w:rPr>
          <w:rFonts w:asciiTheme="minorHAnsi" w:hAnsiTheme="minorHAnsi" w:cstheme="minorHAnsi"/>
          <w:sz w:val="22"/>
          <w:szCs w:val="22"/>
          <w:lang w:val="en-US"/>
        </w:rPr>
      </w:pPr>
      <w:r w:rsidRPr="00572FB7">
        <w:rPr>
          <w:rFonts w:asciiTheme="minorHAnsi" w:hAnsiTheme="minorHAnsi" w:cstheme="minorHAnsi"/>
          <w:sz w:val="22"/>
          <w:szCs w:val="22"/>
          <w:lang w:val="en-US"/>
        </w:rPr>
        <w:t>There is one moving carriage and one fixed carriage, the moving carriage slides on two vertical steel shafts and is moved by grip cylinders.</w:t>
      </w:r>
      <w:r>
        <w:rPr>
          <w:rFonts w:asciiTheme="minorHAnsi" w:hAnsiTheme="minorHAnsi" w:cstheme="minorHAnsi"/>
          <w:sz w:val="22"/>
          <w:szCs w:val="22"/>
          <w:lang w:val="en-US"/>
        </w:rPr>
        <w:t xml:space="preserve"> </w:t>
      </w:r>
      <w:r w:rsidRPr="00572FB7">
        <w:rPr>
          <w:rFonts w:asciiTheme="minorHAnsi" w:hAnsiTheme="minorHAnsi" w:cstheme="minorHAnsi"/>
          <w:sz w:val="22"/>
          <w:szCs w:val="22"/>
          <w:lang w:val="en-US"/>
        </w:rPr>
        <w:t>The Tensioner is designed to impart linear motion to a product; the product can be cable, flexible flow lines, rigid pipe, wire rope etc. Linear motion is achieved by driving both track units at one end, producing tractive pull force into the product through friction between the track pads and the product outer surface. The Tensioner is controlled from the remote control</w:t>
      </w:r>
      <w:r w:rsidR="0049793A">
        <w:rPr>
          <w:rFonts w:asciiTheme="minorHAnsi" w:hAnsiTheme="minorHAnsi" w:cstheme="minorHAnsi"/>
          <w:sz w:val="22"/>
          <w:szCs w:val="22"/>
          <w:lang w:val="en-US"/>
        </w:rPr>
        <w:t xml:space="preserve"> </w:t>
      </w:r>
      <w:r w:rsidRPr="00572FB7">
        <w:rPr>
          <w:rFonts w:asciiTheme="minorHAnsi" w:hAnsiTheme="minorHAnsi" w:cstheme="minorHAnsi"/>
          <w:sz w:val="22"/>
          <w:szCs w:val="22"/>
          <w:lang w:val="en-US"/>
        </w:rPr>
        <w:t>unit (RCU), the grip function can be controlled automatically, from the RCU, or by local control manually, at the tensioner</w:t>
      </w:r>
    </w:p>
    <w:p w14:paraId="01DE980B" w14:textId="77777777" w:rsidR="00AE42D7" w:rsidRDefault="00AE42D7" w:rsidP="0049793A">
      <w:pPr>
        <w:jc w:val="both"/>
        <w:rPr>
          <w:rFonts w:asciiTheme="minorHAnsi" w:hAnsiTheme="minorHAnsi" w:cstheme="minorHAnsi"/>
          <w:sz w:val="22"/>
          <w:szCs w:val="22"/>
          <w:lang w:val="en-US"/>
        </w:rPr>
      </w:pPr>
    </w:p>
    <w:p w14:paraId="3B20DD00" w14:textId="0F38D0F2" w:rsidR="00E76DE1" w:rsidRPr="002C7878" w:rsidRDefault="00B13C5D" w:rsidP="0049793A">
      <w:pPr>
        <w:jc w:val="both"/>
        <w:rPr>
          <w:rFonts w:asciiTheme="minorHAnsi" w:hAnsiTheme="minorHAnsi" w:cstheme="minorHAnsi"/>
          <w:b/>
          <w:bCs/>
          <w:sz w:val="22"/>
          <w:szCs w:val="22"/>
          <w:lang w:val="en-US"/>
        </w:rPr>
      </w:pPr>
      <w:r w:rsidRPr="002C7878">
        <w:rPr>
          <w:rFonts w:asciiTheme="minorHAnsi" w:hAnsiTheme="minorHAnsi" w:cstheme="minorHAnsi"/>
          <w:b/>
          <w:bCs/>
          <w:lang w:val="en-US"/>
        </w:rPr>
        <w:t xml:space="preserve">1 - </w:t>
      </w:r>
      <w:r w:rsidR="00E503F0" w:rsidRPr="002C7878">
        <w:rPr>
          <w:rFonts w:asciiTheme="minorHAnsi" w:hAnsiTheme="minorHAnsi" w:cstheme="minorHAnsi"/>
          <w:b/>
          <w:bCs/>
          <w:lang w:val="en-US"/>
        </w:rPr>
        <w:t>Tensioner s</w:t>
      </w:r>
      <w:r w:rsidR="00E76DE1" w:rsidRPr="002C7878">
        <w:rPr>
          <w:rFonts w:asciiTheme="minorHAnsi" w:hAnsiTheme="minorHAnsi" w:cstheme="minorHAnsi"/>
          <w:b/>
          <w:bCs/>
          <w:lang w:val="en-US"/>
        </w:rPr>
        <w:t>pecifications</w:t>
      </w:r>
      <w:r w:rsidR="00911BF5" w:rsidRPr="002C7878">
        <w:rPr>
          <w:rFonts w:asciiTheme="minorHAnsi" w:hAnsiTheme="minorHAnsi" w:cstheme="minorHAnsi"/>
          <w:b/>
          <w:bCs/>
          <w:lang w:val="en-US"/>
        </w:rPr>
        <w:t>:</w:t>
      </w:r>
    </w:p>
    <w:p w14:paraId="21E5A150" w14:textId="77777777" w:rsidR="00E503F0" w:rsidRPr="007A7AD2" w:rsidRDefault="00E503F0" w:rsidP="005836E5">
      <w:pPr>
        <w:jc w:val="both"/>
        <w:rPr>
          <w:rFonts w:asciiTheme="minorHAnsi" w:hAnsiTheme="minorHAnsi" w:cstheme="minorHAnsi"/>
          <w:sz w:val="22"/>
          <w:szCs w:val="22"/>
          <w:lang w:val="en-US"/>
        </w:rPr>
      </w:pPr>
    </w:p>
    <w:p w14:paraId="688EB496" w14:textId="22D9F0F4" w:rsidR="00E76DE1" w:rsidRPr="00E503F0" w:rsidRDefault="00E503F0" w:rsidP="00E503F0">
      <w:pPr>
        <w:pStyle w:val="Lijstalinea"/>
        <w:numPr>
          <w:ilvl w:val="0"/>
          <w:numId w:val="6"/>
        </w:numPr>
        <w:jc w:val="both"/>
        <w:rPr>
          <w:rFonts w:asciiTheme="minorHAnsi" w:hAnsiTheme="minorHAnsi" w:cstheme="minorHAnsi"/>
          <w:lang w:val="en-US"/>
        </w:rPr>
      </w:pPr>
      <w:r w:rsidRPr="00E503F0">
        <w:rPr>
          <w:rFonts w:asciiTheme="minorHAnsi" w:hAnsiTheme="minorHAnsi" w:cstheme="minorHAnsi"/>
          <w:lang w:val="en-US"/>
        </w:rPr>
        <w:t>Electric</w:t>
      </w:r>
      <w:r w:rsidR="003E4465">
        <w:rPr>
          <w:rFonts w:asciiTheme="minorHAnsi" w:hAnsiTheme="minorHAnsi" w:cstheme="minorHAnsi"/>
          <w:lang w:val="en-US"/>
        </w:rPr>
        <w:t>al</w:t>
      </w:r>
      <w:r w:rsidRPr="00E503F0">
        <w:rPr>
          <w:rFonts w:asciiTheme="minorHAnsi" w:hAnsiTheme="minorHAnsi" w:cstheme="minorHAnsi"/>
          <w:lang w:val="en-US"/>
        </w:rPr>
        <w:t xml:space="preserve"> driven cable t</w:t>
      </w:r>
      <w:r w:rsidR="00E76DE1" w:rsidRPr="00E503F0">
        <w:rPr>
          <w:rFonts w:asciiTheme="minorHAnsi" w:hAnsiTheme="minorHAnsi" w:cstheme="minorHAnsi"/>
          <w:lang w:val="en-US"/>
        </w:rPr>
        <w:t>ensioner</w:t>
      </w:r>
      <w:r w:rsidR="00397FD0">
        <w:rPr>
          <w:rFonts w:asciiTheme="minorHAnsi" w:hAnsiTheme="minorHAnsi" w:cstheme="minorHAnsi"/>
          <w:lang w:val="en-US"/>
        </w:rPr>
        <w:t xml:space="preserve"> with </w:t>
      </w:r>
      <w:bookmarkStart w:id="0" w:name="_Hlk139631447"/>
      <w:r w:rsidR="00397FD0">
        <w:rPr>
          <w:rFonts w:asciiTheme="minorHAnsi" w:hAnsiTheme="minorHAnsi" w:cstheme="minorHAnsi"/>
          <w:lang w:val="en-US"/>
        </w:rPr>
        <w:t xml:space="preserve">Siemens </w:t>
      </w:r>
      <w:proofErr w:type="spellStart"/>
      <w:r w:rsidR="00397FD0">
        <w:rPr>
          <w:rFonts w:asciiTheme="minorHAnsi" w:hAnsiTheme="minorHAnsi" w:cstheme="minorHAnsi"/>
          <w:lang w:val="en-US"/>
        </w:rPr>
        <w:t>weintek</w:t>
      </w:r>
      <w:proofErr w:type="spellEnd"/>
      <w:r w:rsidR="00397FD0">
        <w:rPr>
          <w:rFonts w:asciiTheme="minorHAnsi" w:hAnsiTheme="minorHAnsi" w:cstheme="minorHAnsi"/>
          <w:lang w:val="en-US"/>
        </w:rPr>
        <w:t xml:space="preserve"> control system</w:t>
      </w:r>
      <w:bookmarkEnd w:id="0"/>
      <w:r w:rsidR="003823A4">
        <w:rPr>
          <w:rFonts w:asciiTheme="minorHAnsi" w:hAnsiTheme="minorHAnsi" w:cstheme="minorHAnsi"/>
          <w:lang w:val="en-US"/>
        </w:rPr>
        <w:t xml:space="preserve"> and integrated</w:t>
      </w:r>
      <w:r w:rsidR="002A3C52">
        <w:rPr>
          <w:rFonts w:asciiTheme="minorHAnsi" w:hAnsiTheme="minorHAnsi" w:cstheme="minorHAnsi"/>
          <w:lang w:val="en-US"/>
        </w:rPr>
        <w:t xml:space="preserve"> hydraulic power unit.</w:t>
      </w:r>
    </w:p>
    <w:p w14:paraId="5AE48CA7" w14:textId="0AC2B00E" w:rsidR="004C0865" w:rsidRPr="009016E2" w:rsidRDefault="00E76DE1" w:rsidP="009016E2">
      <w:pPr>
        <w:pStyle w:val="Lijstalinea"/>
        <w:numPr>
          <w:ilvl w:val="0"/>
          <w:numId w:val="6"/>
        </w:numPr>
        <w:jc w:val="both"/>
        <w:rPr>
          <w:rFonts w:asciiTheme="minorHAnsi" w:hAnsiTheme="minorHAnsi" w:cstheme="minorHAnsi"/>
          <w:lang w:val="en-US"/>
        </w:rPr>
      </w:pPr>
      <w:r w:rsidRPr="009016E2">
        <w:rPr>
          <w:rFonts w:asciiTheme="minorHAnsi" w:hAnsiTheme="minorHAnsi" w:cstheme="minorHAnsi"/>
          <w:lang w:val="en-US"/>
        </w:rPr>
        <w:t>Outboard from gearbox end Track Contact Length 3</w:t>
      </w:r>
      <w:r w:rsidR="00E503F0" w:rsidRPr="009016E2">
        <w:rPr>
          <w:rFonts w:asciiTheme="minorHAnsi" w:hAnsiTheme="minorHAnsi" w:cstheme="minorHAnsi"/>
          <w:lang w:val="en-US"/>
        </w:rPr>
        <w:t>.</w:t>
      </w:r>
      <w:r w:rsidR="004C3101">
        <w:rPr>
          <w:rFonts w:asciiTheme="minorHAnsi" w:hAnsiTheme="minorHAnsi" w:cstheme="minorHAnsi"/>
          <w:lang w:val="en-US"/>
        </w:rPr>
        <w:t>7</w:t>
      </w:r>
      <w:r w:rsidR="00E503F0" w:rsidRPr="009016E2">
        <w:rPr>
          <w:rFonts w:asciiTheme="minorHAnsi" w:hAnsiTheme="minorHAnsi" w:cstheme="minorHAnsi"/>
          <w:lang w:val="en-US"/>
        </w:rPr>
        <w:t>50</w:t>
      </w:r>
      <w:r w:rsidRPr="009016E2">
        <w:rPr>
          <w:rFonts w:asciiTheme="minorHAnsi" w:hAnsiTheme="minorHAnsi" w:cstheme="minorHAnsi"/>
          <w:lang w:val="en-US"/>
        </w:rPr>
        <w:t xml:space="preserve"> m </w:t>
      </w:r>
    </w:p>
    <w:p w14:paraId="33A05014" w14:textId="23C14D84" w:rsidR="007F07C9" w:rsidRDefault="006109CE" w:rsidP="009016E2">
      <w:pPr>
        <w:pStyle w:val="Lijstalinea"/>
        <w:numPr>
          <w:ilvl w:val="0"/>
          <w:numId w:val="6"/>
        </w:numPr>
        <w:jc w:val="both"/>
        <w:rPr>
          <w:rFonts w:asciiTheme="minorHAnsi" w:hAnsiTheme="minorHAnsi" w:cstheme="minorHAnsi"/>
          <w:lang w:val="en-US"/>
        </w:rPr>
      </w:pPr>
      <w:r w:rsidRPr="009016E2">
        <w:rPr>
          <w:rFonts w:asciiTheme="minorHAnsi" w:hAnsiTheme="minorHAnsi" w:cstheme="minorHAnsi"/>
          <w:lang w:val="en-US"/>
        </w:rPr>
        <w:t>Nominal load: 1</w:t>
      </w:r>
      <w:r w:rsidR="004C3101">
        <w:rPr>
          <w:rFonts w:asciiTheme="minorHAnsi" w:hAnsiTheme="minorHAnsi" w:cstheme="minorHAnsi"/>
          <w:lang w:val="en-US"/>
        </w:rPr>
        <w:t>5</w:t>
      </w:r>
      <w:r w:rsidR="00E503F0" w:rsidRPr="009016E2">
        <w:rPr>
          <w:rFonts w:asciiTheme="minorHAnsi" w:hAnsiTheme="minorHAnsi" w:cstheme="minorHAnsi"/>
          <w:lang w:val="en-US"/>
        </w:rPr>
        <w:t>0</w:t>
      </w:r>
      <w:r w:rsidRPr="009016E2">
        <w:rPr>
          <w:rFonts w:asciiTheme="minorHAnsi" w:hAnsiTheme="minorHAnsi" w:cstheme="minorHAnsi"/>
          <w:lang w:val="en-US"/>
        </w:rPr>
        <w:t>kN</w:t>
      </w:r>
    </w:p>
    <w:p w14:paraId="2E37C7EF" w14:textId="4ED1F9EF" w:rsidR="001E4120" w:rsidRPr="009016E2" w:rsidRDefault="006109CE" w:rsidP="009016E2">
      <w:pPr>
        <w:pStyle w:val="Lijstalinea"/>
        <w:numPr>
          <w:ilvl w:val="0"/>
          <w:numId w:val="6"/>
        </w:numPr>
        <w:jc w:val="both"/>
        <w:rPr>
          <w:rFonts w:asciiTheme="minorHAnsi" w:hAnsiTheme="minorHAnsi" w:cstheme="minorHAnsi"/>
          <w:lang w:val="en-US"/>
        </w:rPr>
      </w:pPr>
      <w:r w:rsidRPr="009016E2">
        <w:rPr>
          <w:rFonts w:asciiTheme="minorHAnsi" w:hAnsiTheme="minorHAnsi" w:cstheme="minorHAnsi"/>
          <w:lang w:val="en-US"/>
        </w:rPr>
        <w:t>Static brake load: 1</w:t>
      </w:r>
      <w:r w:rsidR="004C3101">
        <w:rPr>
          <w:rFonts w:asciiTheme="minorHAnsi" w:hAnsiTheme="minorHAnsi" w:cstheme="minorHAnsi"/>
          <w:lang w:val="en-US"/>
        </w:rPr>
        <w:t>90</w:t>
      </w:r>
      <w:r w:rsidRPr="009016E2">
        <w:rPr>
          <w:rFonts w:asciiTheme="minorHAnsi" w:hAnsiTheme="minorHAnsi" w:cstheme="minorHAnsi"/>
          <w:lang w:val="en-US"/>
        </w:rPr>
        <w:t>kN (min. holding capacity)</w:t>
      </w:r>
    </w:p>
    <w:p w14:paraId="0EA439A7" w14:textId="2B07250E" w:rsidR="007F07C9" w:rsidRDefault="006109CE" w:rsidP="00E863F9">
      <w:pPr>
        <w:pStyle w:val="Lijstalinea"/>
        <w:numPr>
          <w:ilvl w:val="0"/>
          <w:numId w:val="6"/>
        </w:numPr>
        <w:jc w:val="both"/>
        <w:rPr>
          <w:rFonts w:asciiTheme="minorHAnsi" w:hAnsiTheme="minorHAnsi" w:cstheme="minorHAnsi"/>
          <w:lang w:val="en-US"/>
        </w:rPr>
      </w:pPr>
      <w:r w:rsidRPr="007F07C9">
        <w:rPr>
          <w:rFonts w:asciiTheme="minorHAnsi" w:hAnsiTheme="minorHAnsi" w:cstheme="minorHAnsi"/>
          <w:lang w:val="en-US"/>
        </w:rPr>
        <w:t xml:space="preserve">Clamping force: </w:t>
      </w:r>
      <w:r w:rsidR="004C3101">
        <w:rPr>
          <w:rFonts w:asciiTheme="minorHAnsi" w:hAnsiTheme="minorHAnsi" w:cstheme="minorHAnsi"/>
          <w:lang w:val="en-US"/>
        </w:rPr>
        <w:t>30</w:t>
      </w:r>
      <w:r w:rsidR="007F07C9">
        <w:rPr>
          <w:rFonts w:asciiTheme="minorHAnsi" w:hAnsiTheme="minorHAnsi" w:cstheme="minorHAnsi"/>
          <w:lang w:val="en-US"/>
        </w:rPr>
        <w:t>T</w:t>
      </w:r>
    </w:p>
    <w:p w14:paraId="7410B597" w14:textId="4D448612" w:rsidR="00B45C2E" w:rsidRPr="007F07C9" w:rsidRDefault="00E76DE1" w:rsidP="00E863F9">
      <w:pPr>
        <w:pStyle w:val="Lijstalinea"/>
        <w:numPr>
          <w:ilvl w:val="0"/>
          <w:numId w:val="6"/>
        </w:numPr>
        <w:jc w:val="both"/>
        <w:rPr>
          <w:rFonts w:asciiTheme="minorHAnsi" w:hAnsiTheme="minorHAnsi" w:cstheme="minorHAnsi"/>
          <w:lang w:val="en-US"/>
        </w:rPr>
      </w:pPr>
      <w:r w:rsidRPr="007F07C9">
        <w:rPr>
          <w:rFonts w:asciiTheme="minorHAnsi" w:hAnsiTheme="minorHAnsi" w:cstheme="minorHAnsi"/>
          <w:lang w:val="en-US"/>
        </w:rPr>
        <w:t>Maximum Designed Speed</w:t>
      </w:r>
      <w:r w:rsidR="007F07C9">
        <w:rPr>
          <w:rFonts w:asciiTheme="minorHAnsi" w:hAnsiTheme="minorHAnsi" w:cstheme="minorHAnsi"/>
          <w:lang w:val="en-US"/>
        </w:rPr>
        <w:t>:</w:t>
      </w:r>
      <w:r w:rsidRPr="007F07C9">
        <w:rPr>
          <w:rFonts w:asciiTheme="minorHAnsi" w:hAnsiTheme="minorHAnsi" w:cstheme="minorHAnsi"/>
          <w:lang w:val="en-US"/>
        </w:rPr>
        <w:t xml:space="preserve"> </w:t>
      </w:r>
      <w:r w:rsidR="009016E2" w:rsidRPr="007F07C9">
        <w:rPr>
          <w:rFonts w:asciiTheme="minorHAnsi" w:hAnsiTheme="minorHAnsi" w:cstheme="minorHAnsi"/>
          <w:lang w:val="en-US"/>
        </w:rPr>
        <w:t xml:space="preserve">960 </w:t>
      </w:r>
      <w:r w:rsidRPr="007F07C9">
        <w:rPr>
          <w:rFonts w:asciiTheme="minorHAnsi" w:hAnsiTheme="minorHAnsi" w:cstheme="minorHAnsi"/>
          <w:lang w:val="en-US"/>
        </w:rPr>
        <w:t xml:space="preserve">m/hour </w:t>
      </w:r>
    </w:p>
    <w:p w14:paraId="0C260D77" w14:textId="13E6064F" w:rsidR="00B45C2E" w:rsidRPr="007F07C9" w:rsidRDefault="00E76DE1" w:rsidP="007F07C9">
      <w:pPr>
        <w:pStyle w:val="Lijstalinea"/>
        <w:numPr>
          <w:ilvl w:val="0"/>
          <w:numId w:val="6"/>
        </w:numPr>
        <w:jc w:val="both"/>
        <w:rPr>
          <w:rFonts w:asciiTheme="minorHAnsi" w:hAnsiTheme="minorHAnsi" w:cstheme="minorHAnsi"/>
          <w:lang w:val="en-US"/>
        </w:rPr>
      </w:pPr>
      <w:r w:rsidRPr="007F07C9">
        <w:rPr>
          <w:rFonts w:asciiTheme="minorHAnsi" w:hAnsiTheme="minorHAnsi" w:cstheme="minorHAnsi"/>
          <w:lang w:val="en-US"/>
        </w:rPr>
        <w:t>Minimum Designed Speed</w:t>
      </w:r>
      <w:r w:rsidR="00911BF5">
        <w:rPr>
          <w:rFonts w:asciiTheme="minorHAnsi" w:hAnsiTheme="minorHAnsi" w:cstheme="minorHAnsi"/>
          <w:lang w:val="en-US"/>
        </w:rPr>
        <w:t>:</w:t>
      </w:r>
      <w:r w:rsidRPr="007F07C9">
        <w:rPr>
          <w:rFonts w:asciiTheme="minorHAnsi" w:hAnsiTheme="minorHAnsi" w:cstheme="minorHAnsi"/>
          <w:lang w:val="en-US"/>
        </w:rPr>
        <w:t xml:space="preserve"> </w:t>
      </w:r>
      <w:r w:rsidR="001F3AE3" w:rsidRPr="007F07C9">
        <w:rPr>
          <w:rFonts w:asciiTheme="minorHAnsi" w:hAnsiTheme="minorHAnsi" w:cstheme="minorHAnsi"/>
          <w:lang w:val="en-US"/>
        </w:rPr>
        <w:t>1</w:t>
      </w:r>
      <w:r w:rsidR="004A7B0F" w:rsidRPr="007F07C9">
        <w:rPr>
          <w:rFonts w:asciiTheme="minorHAnsi" w:hAnsiTheme="minorHAnsi" w:cstheme="minorHAnsi"/>
          <w:lang w:val="en-US"/>
        </w:rPr>
        <w:t>20</w:t>
      </w:r>
      <w:r w:rsidRPr="007F07C9">
        <w:rPr>
          <w:rFonts w:asciiTheme="minorHAnsi" w:hAnsiTheme="minorHAnsi" w:cstheme="minorHAnsi"/>
          <w:lang w:val="en-US"/>
        </w:rPr>
        <w:t xml:space="preserve">m/hour </w:t>
      </w:r>
    </w:p>
    <w:p w14:paraId="5255C983" w14:textId="5085D7A2" w:rsidR="00B45C2E" w:rsidRPr="007F07C9" w:rsidRDefault="00E76DE1" w:rsidP="007F07C9">
      <w:pPr>
        <w:pStyle w:val="Lijstalinea"/>
        <w:numPr>
          <w:ilvl w:val="0"/>
          <w:numId w:val="6"/>
        </w:numPr>
        <w:jc w:val="both"/>
        <w:rPr>
          <w:rFonts w:asciiTheme="minorHAnsi" w:hAnsiTheme="minorHAnsi" w:cstheme="minorHAnsi"/>
          <w:lang w:val="en-US"/>
        </w:rPr>
      </w:pPr>
      <w:r w:rsidRPr="007F07C9">
        <w:rPr>
          <w:rFonts w:asciiTheme="minorHAnsi" w:hAnsiTheme="minorHAnsi" w:cstheme="minorHAnsi"/>
          <w:lang w:val="en-US"/>
        </w:rPr>
        <w:t>Track Opening</w:t>
      </w:r>
      <w:r w:rsidR="00B13C5D">
        <w:rPr>
          <w:rFonts w:asciiTheme="minorHAnsi" w:hAnsiTheme="minorHAnsi" w:cstheme="minorHAnsi"/>
          <w:lang w:val="en-US"/>
        </w:rPr>
        <w:t>:</w:t>
      </w:r>
      <w:r w:rsidRPr="007F07C9">
        <w:rPr>
          <w:rFonts w:asciiTheme="minorHAnsi" w:hAnsiTheme="minorHAnsi" w:cstheme="minorHAnsi"/>
          <w:lang w:val="en-US"/>
        </w:rPr>
        <w:t xml:space="preserve"> </w:t>
      </w:r>
      <w:r w:rsidR="004C3101">
        <w:rPr>
          <w:rFonts w:asciiTheme="minorHAnsi" w:hAnsiTheme="minorHAnsi" w:cstheme="minorHAnsi"/>
          <w:lang w:val="en-US"/>
        </w:rPr>
        <w:t>5</w:t>
      </w:r>
      <w:r w:rsidRPr="007F07C9">
        <w:rPr>
          <w:rFonts w:asciiTheme="minorHAnsi" w:hAnsiTheme="minorHAnsi" w:cstheme="minorHAnsi"/>
          <w:lang w:val="en-US"/>
        </w:rPr>
        <w:t xml:space="preserve">00 mm </w:t>
      </w:r>
    </w:p>
    <w:p w14:paraId="40249761" w14:textId="70EDB782" w:rsidR="00C04E35" w:rsidRPr="007F07C9" w:rsidRDefault="00E76DE1" w:rsidP="007F07C9">
      <w:pPr>
        <w:pStyle w:val="Lijstalinea"/>
        <w:numPr>
          <w:ilvl w:val="0"/>
          <w:numId w:val="6"/>
        </w:numPr>
        <w:jc w:val="both"/>
        <w:rPr>
          <w:rFonts w:asciiTheme="minorHAnsi" w:hAnsiTheme="minorHAnsi" w:cstheme="minorHAnsi"/>
          <w:lang w:val="en-US"/>
        </w:rPr>
      </w:pPr>
      <w:r w:rsidRPr="007F07C9">
        <w:rPr>
          <w:rFonts w:asciiTheme="minorHAnsi" w:hAnsiTheme="minorHAnsi" w:cstheme="minorHAnsi"/>
          <w:lang w:val="en-US"/>
        </w:rPr>
        <w:t>Maximum cable diameter</w:t>
      </w:r>
      <w:r w:rsidR="00911BF5">
        <w:rPr>
          <w:rFonts w:asciiTheme="minorHAnsi" w:hAnsiTheme="minorHAnsi" w:cstheme="minorHAnsi"/>
          <w:lang w:val="en-US"/>
        </w:rPr>
        <w:t>:</w:t>
      </w:r>
      <w:r w:rsidRPr="007F07C9">
        <w:rPr>
          <w:rFonts w:asciiTheme="minorHAnsi" w:hAnsiTheme="minorHAnsi" w:cstheme="minorHAnsi"/>
          <w:lang w:val="en-US"/>
        </w:rPr>
        <w:t xml:space="preserve"> </w:t>
      </w:r>
      <w:r w:rsidR="00C04E35" w:rsidRPr="007F07C9">
        <w:rPr>
          <w:rFonts w:asciiTheme="minorHAnsi" w:hAnsiTheme="minorHAnsi" w:cstheme="minorHAnsi"/>
          <w:lang w:val="en-US"/>
        </w:rPr>
        <w:t>4</w:t>
      </w:r>
      <w:r w:rsidRPr="007F07C9">
        <w:rPr>
          <w:rFonts w:asciiTheme="minorHAnsi" w:hAnsiTheme="minorHAnsi" w:cstheme="minorHAnsi"/>
          <w:lang w:val="en-US"/>
        </w:rPr>
        <w:t xml:space="preserve">00 mm </w:t>
      </w:r>
    </w:p>
    <w:p w14:paraId="1FA740A7" w14:textId="61E2F98A" w:rsidR="00C04E35" w:rsidRPr="007F07C9" w:rsidRDefault="00E76DE1" w:rsidP="007F07C9">
      <w:pPr>
        <w:pStyle w:val="Lijstalinea"/>
        <w:numPr>
          <w:ilvl w:val="0"/>
          <w:numId w:val="6"/>
        </w:numPr>
        <w:jc w:val="both"/>
        <w:rPr>
          <w:rFonts w:asciiTheme="minorHAnsi" w:hAnsiTheme="minorHAnsi" w:cstheme="minorHAnsi"/>
          <w:lang w:val="en-US"/>
        </w:rPr>
      </w:pPr>
      <w:r w:rsidRPr="007F07C9">
        <w:rPr>
          <w:rFonts w:asciiTheme="minorHAnsi" w:hAnsiTheme="minorHAnsi" w:cstheme="minorHAnsi"/>
          <w:lang w:val="en-US"/>
        </w:rPr>
        <w:t>Minimum cable diameter</w:t>
      </w:r>
      <w:r w:rsidR="00B13C5D">
        <w:rPr>
          <w:rFonts w:asciiTheme="minorHAnsi" w:hAnsiTheme="minorHAnsi" w:cstheme="minorHAnsi"/>
          <w:lang w:val="en-US"/>
        </w:rPr>
        <w:t>:</w:t>
      </w:r>
      <w:r w:rsidRPr="007F07C9">
        <w:rPr>
          <w:rFonts w:asciiTheme="minorHAnsi" w:hAnsiTheme="minorHAnsi" w:cstheme="minorHAnsi"/>
          <w:lang w:val="en-US"/>
        </w:rPr>
        <w:t xml:space="preserve"> </w:t>
      </w:r>
      <w:r w:rsidR="007F07C9">
        <w:rPr>
          <w:rFonts w:asciiTheme="minorHAnsi" w:hAnsiTheme="minorHAnsi" w:cstheme="minorHAnsi"/>
          <w:lang w:val="en-US"/>
        </w:rPr>
        <w:t>80</w:t>
      </w:r>
      <w:r w:rsidRPr="007F07C9">
        <w:rPr>
          <w:rFonts w:asciiTheme="minorHAnsi" w:hAnsiTheme="minorHAnsi" w:cstheme="minorHAnsi"/>
          <w:lang w:val="en-US"/>
        </w:rPr>
        <w:t xml:space="preserve"> mm</w:t>
      </w:r>
    </w:p>
    <w:p w14:paraId="7637A185" w14:textId="5B792F32" w:rsidR="0056388D" w:rsidRDefault="007F07C9" w:rsidP="007F07C9">
      <w:pPr>
        <w:pStyle w:val="Lijstalinea"/>
        <w:numPr>
          <w:ilvl w:val="0"/>
          <w:numId w:val="6"/>
        </w:numPr>
        <w:jc w:val="both"/>
        <w:rPr>
          <w:rFonts w:asciiTheme="minorHAnsi" w:hAnsiTheme="minorHAnsi" w:cstheme="minorHAnsi"/>
          <w:lang w:val="en-US"/>
        </w:rPr>
      </w:pPr>
      <w:r>
        <w:rPr>
          <w:rFonts w:asciiTheme="minorHAnsi" w:hAnsiTheme="minorHAnsi" w:cstheme="minorHAnsi"/>
          <w:lang w:val="en-US"/>
        </w:rPr>
        <w:t>Electrical drive</w:t>
      </w:r>
      <w:r w:rsidR="00B13C5D">
        <w:rPr>
          <w:rFonts w:asciiTheme="minorHAnsi" w:hAnsiTheme="minorHAnsi" w:cstheme="minorHAnsi"/>
          <w:lang w:val="en-US"/>
        </w:rPr>
        <w:t xml:space="preserve">: </w:t>
      </w:r>
      <w:r w:rsidR="003E4465">
        <w:rPr>
          <w:rFonts w:asciiTheme="minorHAnsi" w:hAnsiTheme="minorHAnsi" w:cstheme="minorHAnsi"/>
          <w:lang w:val="en-US"/>
        </w:rPr>
        <w:t xml:space="preserve">2 x </w:t>
      </w:r>
      <w:r w:rsidR="004C3101">
        <w:rPr>
          <w:rFonts w:asciiTheme="minorHAnsi" w:hAnsiTheme="minorHAnsi" w:cstheme="minorHAnsi"/>
          <w:lang w:val="en-US"/>
        </w:rPr>
        <w:t>30</w:t>
      </w:r>
      <w:r w:rsidR="003E4465">
        <w:rPr>
          <w:rFonts w:asciiTheme="minorHAnsi" w:hAnsiTheme="minorHAnsi" w:cstheme="minorHAnsi"/>
          <w:lang w:val="en-US"/>
        </w:rPr>
        <w:t>kW/50Hz</w:t>
      </w:r>
    </w:p>
    <w:p w14:paraId="7B92D4D4" w14:textId="7A275199" w:rsidR="00357538" w:rsidRDefault="00357538" w:rsidP="007F07C9">
      <w:pPr>
        <w:pStyle w:val="Lijstalinea"/>
        <w:numPr>
          <w:ilvl w:val="0"/>
          <w:numId w:val="6"/>
        </w:numPr>
        <w:jc w:val="both"/>
        <w:rPr>
          <w:rFonts w:asciiTheme="minorHAnsi" w:hAnsiTheme="minorHAnsi" w:cstheme="minorHAnsi"/>
          <w:lang w:val="en-US"/>
        </w:rPr>
      </w:pPr>
      <w:r>
        <w:rPr>
          <w:rFonts w:asciiTheme="minorHAnsi" w:hAnsiTheme="minorHAnsi" w:cstheme="minorHAnsi"/>
          <w:lang w:val="en-US"/>
        </w:rPr>
        <w:t>Electrical power supply 400VAC@50Hz/460VAC@60Hz</w:t>
      </w:r>
    </w:p>
    <w:p w14:paraId="3E8994D5" w14:textId="665C6D33" w:rsidR="003E4465" w:rsidRDefault="003E4465" w:rsidP="007F07C9">
      <w:pPr>
        <w:pStyle w:val="Lijstalinea"/>
        <w:numPr>
          <w:ilvl w:val="0"/>
          <w:numId w:val="6"/>
        </w:numPr>
        <w:jc w:val="both"/>
        <w:rPr>
          <w:rFonts w:asciiTheme="minorHAnsi" w:hAnsiTheme="minorHAnsi" w:cstheme="minorHAnsi"/>
          <w:lang w:val="en-US"/>
        </w:rPr>
      </w:pPr>
      <w:r>
        <w:rPr>
          <w:rFonts w:asciiTheme="minorHAnsi" w:hAnsiTheme="minorHAnsi" w:cstheme="minorHAnsi"/>
          <w:lang w:val="en-US"/>
        </w:rPr>
        <w:t>Transmission</w:t>
      </w:r>
      <w:r w:rsidR="00B13C5D">
        <w:rPr>
          <w:rFonts w:asciiTheme="minorHAnsi" w:hAnsiTheme="minorHAnsi" w:cstheme="minorHAnsi"/>
          <w:lang w:val="en-US"/>
        </w:rPr>
        <w:t>: Planetary gearbox</w:t>
      </w:r>
      <w:r>
        <w:rPr>
          <w:rFonts w:asciiTheme="minorHAnsi" w:hAnsiTheme="minorHAnsi" w:cstheme="minorHAnsi"/>
          <w:lang w:val="en-US"/>
        </w:rPr>
        <w:t xml:space="preserve"> </w:t>
      </w:r>
    </w:p>
    <w:p w14:paraId="7C2508AF" w14:textId="33C45F07" w:rsidR="00357538" w:rsidRDefault="00357538" w:rsidP="007F07C9">
      <w:pPr>
        <w:pStyle w:val="Lijstalinea"/>
        <w:numPr>
          <w:ilvl w:val="0"/>
          <w:numId w:val="6"/>
        </w:numPr>
        <w:jc w:val="both"/>
        <w:rPr>
          <w:rFonts w:asciiTheme="minorHAnsi" w:hAnsiTheme="minorHAnsi" w:cstheme="minorHAnsi"/>
          <w:lang w:val="en-US"/>
        </w:rPr>
      </w:pPr>
      <w:r>
        <w:rPr>
          <w:rFonts w:asciiTheme="minorHAnsi" w:hAnsiTheme="minorHAnsi" w:cstheme="minorHAnsi"/>
          <w:lang w:val="en-US"/>
        </w:rPr>
        <w:t>Dimensions 6000 x 1750 x 3250 mm</w:t>
      </w:r>
    </w:p>
    <w:p w14:paraId="379BC625" w14:textId="6C11439A" w:rsidR="002C7878" w:rsidRDefault="002C7878" w:rsidP="007F07C9">
      <w:pPr>
        <w:pStyle w:val="Lijstalinea"/>
        <w:numPr>
          <w:ilvl w:val="0"/>
          <w:numId w:val="6"/>
        </w:numPr>
        <w:jc w:val="both"/>
        <w:rPr>
          <w:rFonts w:asciiTheme="minorHAnsi" w:hAnsiTheme="minorHAnsi" w:cstheme="minorHAnsi"/>
          <w:lang w:val="en-US"/>
        </w:rPr>
      </w:pPr>
      <w:r>
        <w:rPr>
          <w:rFonts w:asciiTheme="minorHAnsi" w:hAnsiTheme="minorHAnsi" w:cstheme="minorHAnsi"/>
          <w:lang w:val="en-US"/>
        </w:rPr>
        <w:t>Weight 1</w:t>
      </w:r>
      <w:r w:rsidR="00497EDB">
        <w:rPr>
          <w:rFonts w:asciiTheme="minorHAnsi" w:hAnsiTheme="minorHAnsi" w:cstheme="minorHAnsi"/>
          <w:lang w:val="en-US"/>
        </w:rPr>
        <w:t>3</w:t>
      </w:r>
      <w:r>
        <w:rPr>
          <w:rFonts w:asciiTheme="minorHAnsi" w:hAnsiTheme="minorHAnsi" w:cstheme="minorHAnsi"/>
          <w:lang w:val="en-US"/>
        </w:rPr>
        <w:t>.</w:t>
      </w:r>
      <w:r w:rsidR="00497EDB">
        <w:rPr>
          <w:rFonts w:asciiTheme="minorHAnsi" w:hAnsiTheme="minorHAnsi" w:cstheme="minorHAnsi"/>
          <w:lang w:val="en-US"/>
        </w:rPr>
        <w:t>5</w:t>
      </w:r>
      <w:r>
        <w:rPr>
          <w:rFonts w:asciiTheme="minorHAnsi" w:hAnsiTheme="minorHAnsi" w:cstheme="minorHAnsi"/>
          <w:lang w:val="en-US"/>
        </w:rPr>
        <w:t>0 kg</w:t>
      </w:r>
    </w:p>
    <w:p w14:paraId="34E7D968" w14:textId="3FA21048" w:rsidR="002C7878" w:rsidRDefault="002C7878" w:rsidP="007F07C9">
      <w:pPr>
        <w:pStyle w:val="Lijstalinea"/>
        <w:numPr>
          <w:ilvl w:val="0"/>
          <w:numId w:val="6"/>
        </w:numPr>
        <w:jc w:val="both"/>
        <w:rPr>
          <w:rFonts w:asciiTheme="minorHAnsi" w:hAnsiTheme="minorHAnsi" w:cstheme="minorHAnsi"/>
          <w:lang w:val="en-US"/>
        </w:rPr>
      </w:pPr>
      <w:r>
        <w:rPr>
          <w:rFonts w:asciiTheme="minorHAnsi" w:hAnsiTheme="minorHAnsi" w:cstheme="minorHAnsi"/>
          <w:lang w:val="en-US"/>
        </w:rPr>
        <w:t>Basic material: Carbon steel with lifting eyes</w:t>
      </w:r>
    </w:p>
    <w:p w14:paraId="63B33815" w14:textId="62FCB269" w:rsidR="002C7878" w:rsidRPr="002C7878" w:rsidRDefault="002C7878" w:rsidP="002C7878">
      <w:pPr>
        <w:pStyle w:val="Lijstalinea"/>
        <w:numPr>
          <w:ilvl w:val="0"/>
          <w:numId w:val="6"/>
        </w:numPr>
        <w:jc w:val="both"/>
        <w:rPr>
          <w:rFonts w:asciiTheme="minorHAnsi" w:hAnsiTheme="minorHAnsi" w:cstheme="minorHAnsi"/>
          <w:lang w:val="en-US"/>
        </w:rPr>
      </w:pPr>
      <w:r>
        <w:rPr>
          <w:rFonts w:asciiTheme="minorHAnsi" w:hAnsiTheme="minorHAnsi" w:cstheme="minorHAnsi"/>
          <w:lang w:val="en-US"/>
        </w:rPr>
        <w:t>Conservation, 2-layer offshore coating</w:t>
      </w:r>
    </w:p>
    <w:p w14:paraId="5D379094" w14:textId="758637A8" w:rsidR="0056388D" w:rsidRDefault="0056388D" w:rsidP="005836E5">
      <w:pPr>
        <w:jc w:val="both"/>
        <w:rPr>
          <w:rFonts w:asciiTheme="minorHAnsi" w:hAnsiTheme="minorHAnsi" w:cstheme="minorHAnsi"/>
          <w:sz w:val="22"/>
          <w:szCs w:val="22"/>
          <w:lang w:val="en-US"/>
        </w:rPr>
      </w:pPr>
    </w:p>
    <w:p w14:paraId="0FDC5BA2" w14:textId="11BB3C9F" w:rsidR="00AA271E" w:rsidRDefault="00B13C5D" w:rsidP="00AA271E">
      <w:pPr>
        <w:jc w:val="both"/>
        <w:rPr>
          <w:rFonts w:asciiTheme="minorHAnsi" w:hAnsiTheme="minorHAnsi" w:cstheme="minorHAnsi"/>
          <w:b/>
          <w:bCs/>
          <w:sz w:val="22"/>
          <w:szCs w:val="22"/>
          <w:lang w:val="en-US"/>
        </w:rPr>
      </w:pPr>
      <w:r w:rsidRPr="00EC7654">
        <w:rPr>
          <w:rFonts w:asciiTheme="minorHAnsi" w:hAnsiTheme="minorHAnsi" w:cstheme="minorHAnsi"/>
          <w:b/>
          <w:bCs/>
          <w:sz w:val="22"/>
          <w:szCs w:val="22"/>
          <w:lang w:val="en-US"/>
        </w:rPr>
        <w:lastRenderedPageBreak/>
        <w:t xml:space="preserve">2 </w:t>
      </w:r>
      <w:r w:rsidR="00EC7654">
        <w:rPr>
          <w:rFonts w:asciiTheme="minorHAnsi" w:hAnsiTheme="minorHAnsi" w:cstheme="minorHAnsi"/>
          <w:b/>
          <w:bCs/>
          <w:sz w:val="22"/>
          <w:szCs w:val="22"/>
          <w:lang w:val="en-US"/>
        </w:rPr>
        <w:t>– Electrical/Hydraulic power unit</w:t>
      </w:r>
    </w:p>
    <w:p w14:paraId="0CDB27E9" w14:textId="77777777" w:rsidR="00AD48FE" w:rsidRPr="00EC7654" w:rsidRDefault="00AD48FE" w:rsidP="00AA271E">
      <w:pPr>
        <w:jc w:val="both"/>
        <w:rPr>
          <w:rFonts w:asciiTheme="minorHAnsi" w:hAnsiTheme="minorHAnsi" w:cstheme="minorHAnsi"/>
          <w:b/>
          <w:bCs/>
          <w:sz w:val="22"/>
          <w:szCs w:val="22"/>
          <w:lang w:val="en-US"/>
        </w:rPr>
      </w:pPr>
    </w:p>
    <w:p w14:paraId="6638D76E" w14:textId="5FB224E4" w:rsidR="003A77E6" w:rsidRDefault="00FC761E" w:rsidP="005836E5">
      <w:pPr>
        <w:jc w:val="both"/>
        <w:rPr>
          <w:rFonts w:asciiTheme="minorHAnsi" w:hAnsiTheme="minorHAnsi" w:cstheme="minorHAnsi"/>
          <w:sz w:val="22"/>
          <w:szCs w:val="22"/>
          <w:lang w:val="en-US"/>
        </w:rPr>
      </w:pPr>
      <w:r w:rsidRPr="00FC761E">
        <w:rPr>
          <w:rFonts w:asciiTheme="minorHAnsi" w:hAnsiTheme="minorHAnsi" w:cstheme="minorHAnsi"/>
          <w:sz w:val="22"/>
          <w:szCs w:val="22"/>
          <w:lang w:val="en-US"/>
        </w:rPr>
        <w:t xml:space="preserve">The basic power pack electrical controls are mounted on the electrical control cabinet, and are simple start stop push button controls with indicator lamps along with a mains isolator. The PLC control electronics are housed in a box mounted on the Tensioner, and within the RCU; there are 2 multi-core control cables, which connect the RCU and the Tensioner. When electrical power is present, and after the E Stop reset button has been pressed, the HPU motor can be Started/Stopped, at either the HPU, or from the RCU. The power pack main </w:t>
      </w:r>
      <w:r w:rsidR="00357538">
        <w:rPr>
          <w:rFonts w:asciiTheme="minorHAnsi" w:hAnsiTheme="minorHAnsi" w:cstheme="minorHAnsi"/>
          <w:sz w:val="22"/>
          <w:szCs w:val="22"/>
          <w:lang w:val="en-US"/>
        </w:rPr>
        <w:t>engine</w:t>
      </w:r>
      <w:r w:rsidRPr="00FC761E">
        <w:rPr>
          <w:rFonts w:asciiTheme="minorHAnsi" w:hAnsiTheme="minorHAnsi" w:cstheme="minorHAnsi"/>
          <w:sz w:val="22"/>
          <w:szCs w:val="22"/>
          <w:lang w:val="en-US"/>
        </w:rPr>
        <w:t xml:space="preserve"> is used to control direction, speed and tension; it also provides a pressure and flow source for operating the Tensioner brakes. The RCU must always be plugged into the tensioner so as to have continuity in the E-STOP circuit. This applies to the Tensioner control cable as well. The Auxiliary Grip pump supplies a fixed flow to the grip circuit, there is a pressure relief valve and filter fitted on the HPU but all the grip control valves are contained in a manifold on the Tensioner. </w:t>
      </w:r>
      <w:r w:rsidRPr="00FD2307">
        <w:rPr>
          <w:rFonts w:asciiTheme="minorHAnsi" w:hAnsiTheme="minorHAnsi" w:cstheme="minorHAnsi"/>
          <w:sz w:val="22"/>
          <w:szCs w:val="22"/>
          <w:lang w:val="en-US"/>
        </w:rPr>
        <w:t>HPU Controls Cabinet Panel HPU Hydraulic Connections HPU Electric Motor</w:t>
      </w:r>
    </w:p>
    <w:p w14:paraId="48989750" w14:textId="77777777" w:rsidR="002C7878" w:rsidRDefault="002C7878" w:rsidP="005836E5">
      <w:pPr>
        <w:jc w:val="both"/>
        <w:rPr>
          <w:rFonts w:asciiTheme="minorHAnsi" w:hAnsiTheme="minorHAnsi" w:cstheme="minorHAnsi"/>
          <w:sz w:val="22"/>
          <w:szCs w:val="22"/>
          <w:lang w:val="en-US"/>
        </w:rPr>
      </w:pPr>
    </w:p>
    <w:p w14:paraId="7668DB73" w14:textId="163A59E3" w:rsidR="002C7878" w:rsidRDefault="00AA271E" w:rsidP="00AA271E">
      <w:pPr>
        <w:jc w:val="both"/>
        <w:rPr>
          <w:rFonts w:asciiTheme="minorHAnsi" w:hAnsiTheme="minorHAnsi" w:cstheme="minorHAnsi"/>
          <w:b/>
          <w:bCs/>
          <w:sz w:val="22"/>
          <w:szCs w:val="22"/>
          <w:lang w:val="en-US"/>
        </w:rPr>
      </w:pPr>
      <w:bookmarkStart w:id="1" w:name="_Hlk139631275"/>
      <w:r>
        <w:rPr>
          <w:rFonts w:asciiTheme="minorHAnsi" w:hAnsiTheme="minorHAnsi" w:cstheme="minorHAnsi"/>
          <w:b/>
          <w:bCs/>
          <w:sz w:val="22"/>
          <w:szCs w:val="22"/>
          <w:lang w:val="en-US"/>
        </w:rPr>
        <w:t>Control Cabinet</w:t>
      </w:r>
      <w:bookmarkEnd w:id="1"/>
      <w:r>
        <w:rPr>
          <w:rFonts w:asciiTheme="minorHAnsi" w:hAnsiTheme="minorHAnsi" w:cstheme="minorHAnsi"/>
          <w:b/>
          <w:bCs/>
          <w:sz w:val="22"/>
          <w:szCs w:val="22"/>
          <w:lang w:val="en-US"/>
        </w:rPr>
        <w:t xml:space="preserve"> / e</w:t>
      </w:r>
      <w:r w:rsidR="002C7878" w:rsidRPr="002C7878">
        <w:rPr>
          <w:rFonts w:asciiTheme="minorHAnsi" w:hAnsiTheme="minorHAnsi" w:cstheme="minorHAnsi"/>
          <w:b/>
          <w:bCs/>
          <w:sz w:val="22"/>
          <w:szCs w:val="22"/>
          <w:lang w:val="en-US"/>
        </w:rPr>
        <w:t>lectrical components</w:t>
      </w:r>
      <w:r w:rsidR="002C7878">
        <w:rPr>
          <w:rFonts w:asciiTheme="minorHAnsi" w:hAnsiTheme="minorHAnsi" w:cstheme="minorHAnsi"/>
          <w:b/>
          <w:bCs/>
          <w:sz w:val="22"/>
          <w:szCs w:val="22"/>
          <w:lang w:val="en-US"/>
        </w:rPr>
        <w:t>:</w:t>
      </w:r>
    </w:p>
    <w:p w14:paraId="592E8757" w14:textId="77777777" w:rsidR="00AA271E" w:rsidRPr="00AA271E" w:rsidRDefault="00AA271E" w:rsidP="00AA271E">
      <w:pPr>
        <w:jc w:val="both"/>
        <w:rPr>
          <w:rFonts w:asciiTheme="minorHAnsi" w:hAnsiTheme="minorHAnsi" w:cstheme="minorHAnsi"/>
          <w:b/>
          <w:bCs/>
          <w:sz w:val="22"/>
          <w:szCs w:val="22"/>
          <w:lang w:val="en-US"/>
        </w:rPr>
      </w:pPr>
    </w:p>
    <w:p w14:paraId="302597B8" w14:textId="647BCE5A" w:rsidR="002C7878" w:rsidRDefault="002C7878" w:rsidP="002C7878">
      <w:pPr>
        <w:pStyle w:val="Lijstalinea"/>
        <w:numPr>
          <w:ilvl w:val="0"/>
          <w:numId w:val="8"/>
        </w:numPr>
        <w:jc w:val="both"/>
        <w:rPr>
          <w:rFonts w:asciiTheme="minorHAnsi" w:hAnsiTheme="minorHAnsi" w:cstheme="minorHAnsi"/>
          <w:lang w:val="en-US"/>
        </w:rPr>
      </w:pPr>
      <w:r w:rsidRPr="002C7878">
        <w:rPr>
          <w:rFonts w:asciiTheme="minorHAnsi" w:hAnsiTheme="minorHAnsi" w:cstheme="minorHAnsi"/>
          <w:lang w:val="en-US"/>
        </w:rPr>
        <w:t>2 x E-motors</w:t>
      </w:r>
    </w:p>
    <w:p w14:paraId="0827BCE1" w14:textId="69504182" w:rsidR="00AA271E" w:rsidRDefault="00AA271E" w:rsidP="002C7878">
      <w:pPr>
        <w:pStyle w:val="Lijstalinea"/>
        <w:numPr>
          <w:ilvl w:val="0"/>
          <w:numId w:val="8"/>
        </w:numPr>
        <w:jc w:val="both"/>
        <w:rPr>
          <w:rFonts w:asciiTheme="minorHAnsi" w:hAnsiTheme="minorHAnsi" w:cstheme="minorHAnsi"/>
          <w:lang w:val="en-US"/>
        </w:rPr>
      </w:pPr>
      <w:r>
        <w:rPr>
          <w:rFonts w:asciiTheme="minorHAnsi" w:hAnsiTheme="minorHAnsi" w:cstheme="minorHAnsi"/>
          <w:lang w:val="en-US"/>
        </w:rPr>
        <w:t>2 x E-stops</w:t>
      </w:r>
    </w:p>
    <w:p w14:paraId="57A504D0" w14:textId="77777777" w:rsidR="00AA271E" w:rsidRDefault="00AA271E" w:rsidP="00AA271E">
      <w:pPr>
        <w:pStyle w:val="Lijstalinea"/>
        <w:numPr>
          <w:ilvl w:val="0"/>
          <w:numId w:val="8"/>
        </w:numPr>
        <w:jc w:val="both"/>
        <w:rPr>
          <w:rFonts w:asciiTheme="minorHAnsi" w:hAnsiTheme="minorHAnsi" w:cstheme="minorHAnsi"/>
          <w:lang w:val="en-US"/>
        </w:rPr>
      </w:pPr>
      <w:r>
        <w:rPr>
          <w:rFonts w:asciiTheme="minorHAnsi" w:hAnsiTheme="minorHAnsi" w:cstheme="minorHAnsi"/>
          <w:lang w:val="en-US"/>
        </w:rPr>
        <w:t>Sensors (pressure transmitters, switches, encoders, load cells)</w:t>
      </w:r>
    </w:p>
    <w:p w14:paraId="222E63AC" w14:textId="3D4C7EBB" w:rsidR="00AA271E" w:rsidRDefault="00AA271E" w:rsidP="00AA271E">
      <w:pPr>
        <w:pStyle w:val="Lijstalinea"/>
        <w:numPr>
          <w:ilvl w:val="0"/>
          <w:numId w:val="8"/>
        </w:numPr>
        <w:jc w:val="both"/>
        <w:rPr>
          <w:rFonts w:asciiTheme="minorHAnsi" w:hAnsiTheme="minorHAnsi" w:cstheme="minorHAnsi"/>
          <w:lang w:val="en-US"/>
        </w:rPr>
      </w:pPr>
      <w:r>
        <w:rPr>
          <w:rFonts w:asciiTheme="minorHAnsi" w:hAnsiTheme="minorHAnsi" w:cstheme="minorHAnsi"/>
          <w:lang w:val="en-US"/>
        </w:rPr>
        <w:t>Solenoids of hydraulic valves</w:t>
      </w:r>
    </w:p>
    <w:p w14:paraId="67D12A63" w14:textId="71274C94" w:rsidR="00AA271E" w:rsidRDefault="00AA271E" w:rsidP="00AA271E">
      <w:pPr>
        <w:pStyle w:val="Lijstalinea"/>
        <w:numPr>
          <w:ilvl w:val="0"/>
          <w:numId w:val="8"/>
        </w:numPr>
        <w:jc w:val="both"/>
        <w:rPr>
          <w:rFonts w:asciiTheme="minorHAnsi" w:hAnsiTheme="minorHAnsi" w:cstheme="minorHAnsi"/>
          <w:lang w:val="en-US"/>
        </w:rPr>
      </w:pPr>
      <w:r>
        <w:rPr>
          <w:rFonts w:asciiTheme="minorHAnsi" w:hAnsiTheme="minorHAnsi" w:cstheme="minorHAnsi"/>
          <w:lang w:val="en-US"/>
        </w:rPr>
        <w:t>2 x Frequency drives</w:t>
      </w:r>
    </w:p>
    <w:p w14:paraId="3B6DA592" w14:textId="106AE478" w:rsidR="00AA271E" w:rsidRDefault="00C00E35" w:rsidP="00AA271E">
      <w:pPr>
        <w:pStyle w:val="Lijstalinea"/>
        <w:numPr>
          <w:ilvl w:val="0"/>
          <w:numId w:val="8"/>
        </w:numPr>
        <w:jc w:val="both"/>
        <w:rPr>
          <w:rFonts w:asciiTheme="minorHAnsi" w:hAnsiTheme="minorHAnsi" w:cstheme="minorHAnsi"/>
          <w:lang w:val="nl-NL"/>
        </w:rPr>
      </w:pPr>
      <w:r w:rsidRPr="00C00E35">
        <w:rPr>
          <w:rFonts w:asciiTheme="minorHAnsi" w:hAnsiTheme="minorHAnsi" w:cstheme="minorHAnsi"/>
          <w:lang w:val="nl-NL"/>
        </w:rPr>
        <w:t xml:space="preserve">PLC Siemens </w:t>
      </w:r>
      <w:proofErr w:type="spellStart"/>
      <w:r w:rsidRPr="00C00E35">
        <w:rPr>
          <w:rFonts w:asciiTheme="minorHAnsi" w:hAnsiTheme="minorHAnsi" w:cstheme="minorHAnsi"/>
          <w:lang w:val="nl-NL"/>
        </w:rPr>
        <w:t>weintek</w:t>
      </w:r>
      <w:proofErr w:type="spellEnd"/>
      <w:r w:rsidRPr="00C00E35">
        <w:rPr>
          <w:rFonts w:asciiTheme="minorHAnsi" w:hAnsiTheme="minorHAnsi" w:cstheme="minorHAnsi"/>
          <w:lang w:val="nl-NL"/>
        </w:rPr>
        <w:t xml:space="preserve"> </w:t>
      </w:r>
      <w:r>
        <w:rPr>
          <w:rFonts w:asciiTheme="minorHAnsi" w:hAnsiTheme="minorHAnsi" w:cstheme="minorHAnsi"/>
          <w:lang w:val="nl-NL"/>
        </w:rPr>
        <w:t xml:space="preserve"> modules/</w:t>
      </w:r>
      <w:r w:rsidRPr="00C00E35">
        <w:rPr>
          <w:rFonts w:asciiTheme="minorHAnsi" w:hAnsiTheme="minorHAnsi" w:cstheme="minorHAnsi"/>
          <w:lang w:val="nl-NL"/>
        </w:rPr>
        <w:t>control system</w:t>
      </w:r>
    </w:p>
    <w:p w14:paraId="70C0150F" w14:textId="2DC01CFE" w:rsidR="00C00E35" w:rsidRDefault="00C00E35" w:rsidP="00AA271E">
      <w:pPr>
        <w:pStyle w:val="Lijstalinea"/>
        <w:numPr>
          <w:ilvl w:val="0"/>
          <w:numId w:val="8"/>
        </w:numPr>
        <w:jc w:val="both"/>
        <w:rPr>
          <w:rFonts w:asciiTheme="minorHAnsi" w:hAnsiTheme="minorHAnsi" w:cstheme="minorHAnsi"/>
          <w:lang w:val="nl-NL"/>
        </w:rPr>
      </w:pPr>
      <w:r>
        <w:rPr>
          <w:rFonts w:asciiTheme="minorHAnsi" w:hAnsiTheme="minorHAnsi" w:cstheme="minorHAnsi"/>
          <w:lang w:val="nl-NL"/>
        </w:rPr>
        <w:t xml:space="preserve">Power </w:t>
      </w:r>
      <w:proofErr w:type="spellStart"/>
      <w:r>
        <w:rPr>
          <w:rFonts w:asciiTheme="minorHAnsi" w:hAnsiTheme="minorHAnsi" w:cstheme="minorHAnsi"/>
          <w:lang w:val="nl-NL"/>
        </w:rPr>
        <w:t>distribution</w:t>
      </w:r>
      <w:proofErr w:type="spellEnd"/>
      <w:r>
        <w:rPr>
          <w:rFonts w:asciiTheme="minorHAnsi" w:hAnsiTheme="minorHAnsi" w:cstheme="minorHAnsi"/>
          <w:lang w:val="nl-NL"/>
        </w:rPr>
        <w:t xml:space="preserve"> </w:t>
      </w:r>
      <w:proofErr w:type="spellStart"/>
      <w:r>
        <w:rPr>
          <w:rFonts w:asciiTheme="minorHAnsi" w:hAnsiTheme="minorHAnsi" w:cstheme="minorHAnsi"/>
          <w:lang w:val="nl-NL"/>
        </w:rPr>
        <w:t>tensioner</w:t>
      </w:r>
      <w:proofErr w:type="spellEnd"/>
      <w:r>
        <w:rPr>
          <w:rFonts w:asciiTheme="minorHAnsi" w:hAnsiTheme="minorHAnsi" w:cstheme="minorHAnsi"/>
          <w:lang w:val="nl-NL"/>
        </w:rPr>
        <w:t xml:space="preserve"> &amp; </w:t>
      </w:r>
      <w:proofErr w:type="spellStart"/>
      <w:r>
        <w:rPr>
          <w:rFonts w:asciiTheme="minorHAnsi" w:hAnsiTheme="minorHAnsi" w:cstheme="minorHAnsi"/>
          <w:lang w:val="nl-NL"/>
        </w:rPr>
        <w:t>hpu</w:t>
      </w:r>
      <w:proofErr w:type="spellEnd"/>
    </w:p>
    <w:p w14:paraId="797D152E" w14:textId="49C4293A" w:rsidR="00A46483" w:rsidRPr="00EC7654" w:rsidRDefault="00C00E35" w:rsidP="00AE42D7">
      <w:pPr>
        <w:pStyle w:val="Lijstalinea"/>
        <w:numPr>
          <w:ilvl w:val="0"/>
          <w:numId w:val="8"/>
        </w:numPr>
        <w:jc w:val="both"/>
        <w:rPr>
          <w:rFonts w:asciiTheme="minorHAnsi" w:hAnsiTheme="minorHAnsi" w:cstheme="minorHAnsi"/>
        </w:rPr>
      </w:pPr>
      <w:r w:rsidRPr="00C00E35">
        <w:rPr>
          <w:rFonts w:asciiTheme="minorHAnsi" w:hAnsiTheme="minorHAnsi" w:cstheme="minorHAnsi"/>
        </w:rPr>
        <w:t xml:space="preserve">Start/stop relays for </w:t>
      </w:r>
      <w:proofErr w:type="spellStart"/>
      <w:r w:rsidRPr="00C00E35">
        <w:rPr>
          <w:rFonts w:asciiTheme="minorHAnsi" w:hAnsiTheme="minorHAnsi" w:cstheme="minorHAnsi"/>
        </w:rPr>
        <w:t>hpu</w:t>
      </w:r>
      <w:proofErr w:type="spellEnd"/>
    </w:p>
    <w:p w14:paraId="3F08DA04" w14:textId="77777777" w:rsidR="001C5954" w:rsidRPr="00A46483" w:rsidRDefault="001C5954" w:rsidP="005836E5">
      <w:pPr>
        <w:jc w:val="both"/>
        <w:rPr>
          <w:rFonts w:ascii="Calibri" w:hAnsi="Calibri" w:cs="Calibri"/>
          <w:b/>
          <w:bCs/>
          <w:sz w:val="22"/>
          <w:szCs w:val="22"/>
          <w:lang w:val="en-GB"/>
        </w:rPr>
      </w:pPr>
    </w:p>
    <w:p w14:paraId="3A6A1C45" w14:textId="4E455515" w:rsidR="000A2EA0" w:rsidRDefault="000A2EA0" w:rsidP="005836E5">
      <w:pPr>
        <w:jc w:val="both"/>
        <w:rPr>
          <w:rFonts w:asciiTheme="minorHAnsi" w:hAnsiTheme="minorHAnsi" w:cstheme="minorHAnsi"/>
          <w:sz w:val="22"/>
          <w:szCs w:val="22"/>
          <w:lang w:val="en-GB"/>
        </w:rPr>
      </w:pPr>
      <w:r w:rsidRPr="000A2EA0">
        <w:rPr>
          <w:rFonts w:asciiTheme="minorHAnsi" w:hAnsiTheme="minorHAnsi" w:cstheme="minorHAnsi"/>
          <w:sz w:val="22"/>
          <w:szCs w:val="22"/>
          <w:lang w:val="en-GB"/>
        </w:rPr>
        <w:t xml:space="preserve">Tensioner is equipped with the </w:t>
      </w:r>
      <w:r>
        <w:rPr>
          <w:rFonts w:asciiTheme="minorHAnsi" w:hAnsiTheme="minorHAnsi" w:cstheme="minorHAnsi"/>
          <w:sz w:val="22"/>
          <w:szCs w:val="22"/>
          <w:lang w:val="en-GB"/>
        </w:rPr>
        <w:t xml:space="preserve">below </w:t>
      </w:r>
      <w:r w:rsidRPr="000A2EA0">
        <w:rPr>
          <w:rFonts w:asciiTheme="minorHAnsi" w:hAnsiTheme="minorHAnsi" w:cstheme="minorHAnsi"/>
          <w:sz w:val="22"/>
          <w:szCs w:val="22"/>
          <w:lang w:val="en-GB"/>
        </w:rPr>
        <w:t>control modes:</w:t>
      </w:r>
    </w:p>
    <w:p w14:paraId="11A4D0C9" w14:textId="77777777" w:rsidR="000A2EA0" w:rsidRPr="000A2EA0" w:rsidRDefault="000A2EA0" w:rsidP="000A2EA0">
      <w:pPr>
        <w:pStyle w:val="Lijstalinea"/>
        <w:numPr>
          <w:ilvl w:val="0"/>
          <w:numId w:val="10"/>
        </w:numPr>
        <w:jc w:val="both"/>
      </w:pPr>
      <w:r w:rsidRPr="000A2EA0">
        <w:rPr>
          <w:rFonts w:asciiTheme="minorHAnsi" w:hAnsiTheme="minorHAnsi" w:cstheme="minorHAnsi"/>
        </w:rPr>
        <w:t xml:space="preserve">Pay in/out speed </w:t>
      </w:r>
      <w:r>
        <w:rPr>
          <w:rFonts w:asciiTheme="minorHAnsi" w:hAnsiTheme="minorHAnsi" w:cstheme="minorHAnsi"/>
        </w:rPr>
        <w:t>960</w:t>
      </w:r>
      <w:r w:rsidRPr="000A2EA0">
        <w:rPr>
          <w:rFonts w:asciiTheme="minorHAnsi" w:hAnsiTheme="minorHAnsi" w:cstheme="minorHAnsi"/>
        </w:rPr>
        <w:t xml:space="preserve"> m/h @ 50Hz</w:t>
      </w:r>
    </w:p>
    <w:p w14:paraId="6CC9925C" w14:textId="024D9DF8" w:rsidR="000A2EA0" w:rsidRPr="000A2EA0" w:rsidRDefault="000A2EA0" w:rsidP="000A2EA0">
      <w:pPr>
        <w:pStyle w:val="Lijstalinea"/>
        <w:numPr>
          <w:ilvl w:val="0"/>
          <w:numId w:val="10"/>
        </w:numPr>
        <w:jc w:val="both"/>
      </w:pPr>
      <w:r w:rsidRPr="000A2EA0">
        <w:rPr>
          <w:rFonts w:asciiTheme="minorHAnsi" w:hAnsiTheme="minorHAnsi" w:cstheme="minorHAnsi"/>
        </w:rPr>
        <w:t>Pull force limitation (10kN..1</w:t>
      </w:r>
      <w:r w:rsidR="001C6D54">
        <w:rPr>
          <w:rFonts w:asciiTheme="minorHAnsi" w:hAnsiTheme="minorHAnsi" w:cstheme="minorHAnsi"/>
        </w:rPr>
        <w:t>50</w:t>
      </w:r>
      <w:r w:rsidRPr="000A2EA0">
        <w:rPr>
          <w:rFonts w:asciiTheme="minorHAnsi" w:hAnsiTheme="minorHAnsi" w:cstheme="minorHAnsi"/>
        </w:rPr>
        <w:t>kN)</w:t>
      </w:r>
    </w:p>
    <w:p w14:paraId="4F472F17" w14:textId="4995A610" w:rsidR="000A2EA0" w:rsidRPr="001C1668" w:rsidRDefault="000A2EA0" w:rsidP="000A2EA0">
      <w:pPr>
        <w:pStyle w:val="Lijstalinea"/>
        <w:numPr>
          <w:ilvl w:val="0"/>
          <w:numId w:val="10"/>
        </w:numPr>
      </w:pPr>
      <w:r w:rsidRPr="000A2EA0">
        <w:rPr>
          <w:rFonts w:asciiTheme="minorHAnsi" w:hAnsiTheme="minorHAnsi" w:cstheme="minorHAnsi"/>
        </w:rPr>
        <w:t>Adjustable clamp force (</w:t>
      </w:r>
      <w:r>
        <w:rPr>
          <w:rFonts w:asciiTheme="minorHAnsi" w:hAnsiTheme="minorHAnsi" w:cstheme="minorHAnsi"/>
        </w:rPr>
        <w:t>10</w:t>
      </w:r>
      <w:r w:rsidRPr="000A2EA0">
        <w:rPr>
          <w:rFonts w:asciiTheme="minorHAnsi" w:hAnsiTheme="minorHAnsi" w:cstheme="minorHAnsi"/>
        </w:rPr>
        <w:t>kN..</w:t>
      </w:r>
      <w:r w:rsidR="001C6D54">
        <w:rPr>
          <w:rFonts w:asciiTheme="minorHAnsi" w:hAnsiTheme="minorHAnsi" w:cstheme="minorHAnsi"/>
        </w:rPr>
        <w:t>30</w:t>
      </w:r>
      <w:r w:rsidR="00B27715">
        <w:rPr>
          <w:rFonts w:asciiTheme="minorHAnsi" w:hAnsiTheme="minorHAnsi" w:cstheme="minorHAnsi"/>
        </w:rPr>
        <w:t>0</w:t>
      </w:r>
      <w:r w:rsidRPr="000A2EA0">
        <w:rPr>
          <w:rFonts w:asciiTheme="minorHAnsi" w:hAnsiTheme="minorHAnsi" w:cstheme="minorHAnsi"/>
        </w:rPr>
        <w:t>kN)</w:t>
      </w:r>
    </w:p>
    <w:p w14:paraId="0EA161BD" w14:textId="77777777" w:rsidR="001C1668" w:rsidRPr="000A2EA0" w:rsidRDefault="001C1668" w:rsidP="001C1668">
      <w:pPr>
        <w:pStyle w:val="Lijstalinea"/>
        <w:ind w:left="765"/>
      </w:pPr>
    </w:p>
    <w:p w14:paraId="6E470B57" w14:textId="77777777" w:rsidR="001C1668" w:rsidRPr="00F23A7B" w:rsidRDefault="000A2EA0" w:rsidP="001C1668">
      <w:pPr>
        <w:ind w:left="405"/>
        <w:rPr>
          <w:rFonts w:ascii="Calibri" w:hAnsi="Calibri" w:cs="Calibri"/>
          <w:lang w:val="en-US"/>
        </w:rPr>
      </w:pPr>
      <w:r w:rsidRPr="00F23A7B">
        <w:rPr>
          <w:rFonts w:asciiTheme="minorHAnsi" w:hAnsiTheme="minorHAnsi" w:cstheme="minorHAnsi"/>
          <w:lang w:val="en-US"/>
        </w:rPr>
        <w:t xml:space="preserve">Tensioner is equipped with following secondary functions: </w:t>
      </w:r>
    </w:p>
    <w:p w14:paraId="00D0A107" w14:textId="1ED5E54A" w:rsidR="001C1668" w:rsidRPr="001C1668" w:rsidRDefault="000A2EA0" w:rsidP="000A2EA0">
      <w:pPr>
        <w:pStyle w:val="Lijstalinea"/>
        <w:numPr>
          <w:ilvl w:val="0"/>
          <w:numId w:val="10"/>
        </w:numPr>
      </w:pPr>
      <w:r w:rsidRPr="000A2EA0">
        <w:rPr>
          <w:rFonts w:asciiTheme="minorHAnsi" w:hAnsiTheme="minorHAnsi" w:cstheme="minorHAnsi"/>
        </w:rPr>
        <w:t xml:space="preserve">Open/close tracks (opening width ± </w:t>
      </w:r>
      <w:r w:rsidR="001C6D54">
        <w:rPr>
          <w:rFonts w:asciiTheme="minorHAnsi" w:hAnsiTheme="minorHAnsi" w:cstheme="minorHAnsi"/>
        </w:rPr>
        <w:t>5</w:t>
      </w:r>
      <w:r w:rsidRPr="000A2EA0">
        <w:rPr>
          <w:rFonts w:asciiTheme="minorHAnsi" w:hAnsiTheme="minorHAnsi" w:cstheme="minorHAnsi"/>
        </w:rPr>
        <w:t>00mm)</w:t>
      </w:r>
    </w:p>
    <w:p w14:paraId="4BB2CF57" w14:textId="1A3F1006" w:rsidR="001C1668" w:rsidRPr="001C1668" w:rsidRDefault="000A2EA0" w:rsidP="001C1668">
      <w:pPr>
        <w:pStyle w:val="Lijstalinea"/>
        <w:numPr>
          <w:ilvl w:val="0"/>
          <w:numId w:val="10"/>
        </w:numPr>
      </w:pPr>
      <w:r w:rsidRPr="001C1668">
        <w:rPr>
          <w:rFonts w:asciiTheme="minorHAnsi" w:hAnsiTheme="minorHAnsi" w:cstheme="minorHAnsi"/>
        </w:rPr>
        <w:t>Load measurement</w:t>
      </w:r>
    </w:p>
    <w:p w14:paraId="57B67A8C" w14:textId="77777777" w:rsidR="001C1668" w:rsidRPr="001C1668" w:rsidRDefault="000A2EA0" w:rsidP="001C1668">
      <w:pPr>
        <w:pStyle w:val="Lijstalinea"/>
        <w:numPr>
          <w:ilvl w:val="0"/>
          <w:numId w:val="10"/>
        </w:numPr>
      </w:pPr>
      <w:r w:rsidRPr="001C1668">
        <w:rPr>
          <w:rFonts w:asciiTheme="minorHAnsi" w:hAnsiTheme="minorHAnsi" w:cstheme="minorHAnsi"/>
        </w:rPr>
        <w:t>Integrated line speed measurement</w:t>
      </w:r>
    </w:p>
    <w:p w14:paraId="117B2B84" w14:textId="77777777" w:rsidR="001C1668" w:rsidRPr="001C1668" w:rsidRDefault="000A2EA0" w:rsidP="001C1668">
      <w:pPr>
        <w:pStyle w:val="Lijstalinea"/>
        <w:numPr>
          <w:ilvl w:val="0"/>
          <w:numId w:val="10"/>
        </w:numPr>
      </w:pPr>
      <w:r w:rsidRPr="001C1668">
        <w:rPr>
          <w:rFonts w:asciiTheme="minorHAnsi" w:hAnsiTheme="minorHAnsi" w:cstheme="minorHAnsi"/>
        </w:rPr>
        <w:t>Mechanical manually adjustable front/end guiding rollers</w:t>
      </w:r>
    </w:p>
    <w:p w14:paraId="05EA7C46" w14:textId="77777777" w:rsidR="001C1668" w:rsidRDefault="000A2EA0" w:rsidP="001C1668">
      <w:pPr>
        <w:pStyle w:val="Lijstalinea"/>
        <w:numPr>
          <w:ilvl w:val="0"/>
          <w:numId w:val="10"/>
        </w:numPr>
      </w:pPr>
      <w:r w:rsidRPr="001C1668">
        <w:rPr>
          <w:rFonts w:asciiTheme="minorHAnsi" w:hAnsiTheme="minorHAnsi" w:cstheme="minorHAnsi"/>
        </w:rPr>
        <w:t>Standard modes: Speed control</w:t>
      </w:r>
      <w:r w:rsidRPr="000A2EA0">
        <w:t xml:space="preserve"> pay in/out </w:t>
      </w:r>
    </w:p>
    <w:p w14:paraId="21310069" w14:textId="77777777" w:rsidR="001C1668" w:rsidRDefault="000A2EA0" w:rsidP="001C1668">
      <w:pPr>
        <w:pStyle w:val="Lijstalinea"/>
        <w:numPr>
          <w:ilvl w:val="0"/>
          <w:numId w:val="10"/>
        </w:numPr>
      </w:pPr>
      <w:r w:rsidRPr="000A2EA0">
        <w:t xml:space="preserve">Electric driven and </w:t>
      </w:r>
      <w:r w:rsidRPr="001C1668">
        <w:t>controlled speed control</w:t>
      </w:r>
    </w:p>
    <w:p w14:paraId="5C7642A2" w14:textId="77777777" w:rsidR="00EC7654" w:rsidRDefault="00EC7654" w:rsidP="005836E5">
      <w:pPr>
        <w:jc w:val="both"/>
        <w:rPr>
          <w:rFonts w:ascii="Calibri" w:hAnsi="Calibri" w:cs="Calibri"/>
          <w:sz w:val="22"/>
          <w:szCs w:val="22"/>
          <w:lang w:val="en-GB"/>
        </w:rPr>
      </w:pPr>
    </w:p>
    <w:p w14:paraId="4909C157" w14:textId="747CFB7E" w:rsidR="001C5954" w:rsidRDefault="00A46483" w:rsidP="005836E5">
      <w:pPr>
        <w:jc w:val="both"/>
        <w:rPr>
          <w:rFonts w:ascii="Calibri" w:hAnsi="Calibri" w:cs="Calibri"/>
          <w:sz w:val="22"/>
          <w:szCs w:val="22"/>
          <w:lang w:val="en-GB"/>
        </w:rPr>
      </w:pPr>
      <w:r w:rsidRPr="00A46483">
        <w:rPr>
          <w:rFonts w:ascii="Calibri" w:hAnsi="Calibri" w:cs="Calibri"/>
          <w:sz w:val="22"/>
          <w:szCs w:val="22"/>
          <w:lang w:val="en-GB"/>
        </w:rPr>
        <w:t xml:space="preserve">The HPU </w:t>
      </w:r>
      <w:r w:rsidR="00EC7654">
        <w:rPr>
          <w:rFonts w:ascii="Calibri" w:hAnsi="Calibri" w:cs="Calibri"/>
          <w:sz w:val="22"/>
          <w:szCs w:val="22"/>
          <w:lang w:val="en-GB"/>
        </w:rPr>
        <w:t>skid</w:t>
      </w:r>
      <w:r w:rsidRPr="00A46483">
        <w:rPr>
          <w:rFonts w:ascii="Calibri" w:hAnsi="Calibri" w:cs="Calibri"/>
          <w:sz w:val="22"/>
          <w:szCs w:val="22"/>
          <w:lang w:val="en-GB"/>
        </w:rPr>
        <w:t xml:space="preserve"> houses the electrical control cabinet and hydraulic power system. The HPU </w:t>
      </w:r>
      <w:r w:rsidR="001B6E97">
        <w:rPr>
          <w:rFonts w:ascii="Calibri" w:hAnsi="Calibri" w:cs="Calibri"/>
          <w:sz w:val="22"/>
          <w:szCs w:val="22"/>
          <w:lang w:val="en-GB"/>
        </w:rPr>
        <w:t>pump</w:t>
      </w:r>
      <w:r w:rsidRPr="00A46483">
        <w:rPr>
          <w:rFonts w:ascii="Calibri" w:hAnsi="Calibri" w:cs="Calibri"/>
          <w:sz w:val="22"/>
          <w:szCs w:val="22"/>
          <w:lang w:val="en-GB"/>
        </w:rPr>
        <w:t xml:space="preserve"> </w:t>
      </w:r>
      <w:r w:rsidR="001B6E97">
        <w:rPr>
          <w:rFonts w:ascii="Calibri" w:hAnsi="Calibri" w:cs="Calibri"/>
          <w:sz w:val="22"/>
          <w:szCs w:val="22"/>
          <w:lang w:val="en-GB"/>
        </w:rPr>
        <w:t xml:space="preserve">has a closed loop </w:t>
      </w:r>
      <w:r w:rsidRPr="00A46483">
        <w:rPr>
          <w:rFonts w:ascii="Calibri" w:hAnsi="Calibri" w:cs="Calibri"/>
          <w:sz w:val="22"/>
          <w:szCs w:val="22"/>
          <w:lang w:val="en-GB"/>
        </w:rPr>
        <w:t>system for the grip function. There is also an oil cooling system (heat exchanger) fitted</w:t>
      </w:r>
      <w:r w:rsidR="00EC7654">
        <w:rPr>
          <w:rFonts w:ascii="Calibri" w:hAnsi="Calibri" w:cs="Calibri"/>
          <w:sz w:val="22"/>
          <w:szCs w:val="22"/>
          <w:lang w:val="en-GB"/>
        </w:rPr>
        <w:t xml:space="preserve">. </w:t>
      </w:r>
      <w:r w:rsidRPr="00A46483">
        <w:rPr>
          <w:rFonts w:ascii="Calibri" w:hAnsi="Calibri" w:cs="Calibri"/>
          <w:sz w:val="22"/>
          <w:szCs w:val="22"/>
          <w:lang w:val="en-GB"/>
        </w:rPr>
        <w:t xml:space="preserve">The basic power pack electrical controls are mounted on the electrical control cabinet, and are simple start/stop button controls with indicator lamps along with a mains isolator. The PLC is also in this cabinet. The PLC control are housed in the RCU. When electrical power is present, and after reset the E. stop circuit, the HPU motor can be started/stopped, at either the HPU or from the RCU.  The RCU must be always plugged into the tensioner so as to have continuity in the E stop circuit. This apply to the tensioner control cable as well. </w:t>
      </w:r>
    </w:p>
    <w:p w14:paraId="489CBA59" w14:textId="3B8C6A7F" w:rsidR="00A46483" w:rsidRPr="00A46483" w:rsidRDefault="00A46483" w:rsidP="005836E5">
      <w:pPr>
        <w:jc w:val="both"/>
        <w:rPr>
          <w:rFonts w:ascii="Calibri" w:hAnsi="Calibri" w:cs="Calibri"/>
          <w:sz w:val="22"/>
          <w:szCs w:val="22"/>
          <w:lang w:val="en-GB"/>
        </w:rPr>
      </w:pPr>
      <w:r w:rsidRPr="00A46483">
        <w:rPr>
          <w:rFonts w:ascii="Calibri" w:hAnsi="Calibri" w:cs="Calibri"/>
          <w:sz w:val="22"/>
          <w:szCs w:val="22"/>
          <w:lang w:val="en-GB"/>
        </w:rPr>
        <w:t>The pump supplies a fixed flow to the grip circuit, there is a pressure relief valve and filter fitted on the HPU, but all the grip control valves are contained in a manifold on the tensioner.</w:t>
      </w:r>
    </w:p>
    <w:p w14:paraId="4A521C0A" w14:textId="77777777" w:rsidR="00C00E35" w:rsidRDefault="00C00E35" w:rsidP="00460295">
      <w:pPr>
        <w:rPr>
          <w:rFonts w:asciiTheme="minorHAnsi" w:hAnsiTheme="minorHAnsi" w:cstheme="minorHAnsi"/>
          <w:sz w:val="22"/>
          <w:szCs w:val="22"/>
          <w:lang w:val="en-GB"/>
        </w:rPr>
      </w:pPr>
    </w:p>
    <w:p w14:paraId="4A9E4440" w14:textId="77777777" w:rsidR="00A52EBB" w:rsidRDefault="00A52EBB" w:rsidP="00460295">
      <w:pPr>
        <w:rPr>
          <w:rFonts w:asciiTheme="minorHAnsi" w:hAnsiTheme="minorHAnsi" w:cstheme="minorHAnsi"/>
          <w:sz w:val="22"/>
          <w:szCs w:val="22"/>
          <w:lang w:val="en-GB"/>
        </w:rPr>
      </w:pPr>
    </w:p>
    <w:p w14:paraId="1B32B1FE" w14:textId="77777777" w:rsidR="00AD48FE" w:rsidRDefault="00AD48FE" w:rsidP="00460295">
      <w:pPr>
        <w:rPr>
          <w:rFonts w:asciiTheme="minorHAnsi" w:hAnsiTheme="minorHAnsi" w:cstheme="minorHAnsi"/>
          <w:b/>
          <w:bCs/>
          <w:sz w:val="22"/>
          <w:szCs w:val="22"/>
          <w:lang w:val="en-US"/>
        </w:rPr>
      </w:pPr>
    </w:p>
    <w:p w14:paraId="5C17A6A5" w14:textId="77777777" w:rsidR="00AD48FE" w:rsidRDefault="00AD48FE" w:rsidP="00460295">
      <w:pPr>
        <w:rPr>
          <w:rFonts w:asciiTheme="minorHAnsi" w:hAnsiTheme="minorHAnsi" w:cstheme="minorHAnsi"/>
          <w:b/>
          <w:bCs/>
          <w:sz w:val="22"/>
          <w:szCs w:val="22"/>
          <w:lang w:val="en-US"/>
        </w:rPr>
      </w:pPr>
    </w:p>
    <w:p w14:paraId="4BEBCA7E" w14:textId="77777777" w:rsidR="001B5C81" w:rsidRDefault="001B5C81" w:rsidP="00460295">
      <w:pPr>
        <w:rPr>
          <w:rFonts w:asciiTheme="minorHAnsi" w:hAnsiTheme="minorHAnsi" w:cstheme="minorHAnsi"/>
          <w:b/>
          <w:bCs/>
          <w:sz w:val="22"/>
          <w:szCs w:val="22"/>
          <w:lang w:val="en-US"/>
        </w:rPr>
      </w:pPr>
    </w:p>
    <w:p w14:paraId="70C6D268" w14:textId="02E31134" w:rsidR="0031391D" w:rsidRPr="00C00E35" w:rsidRDefault="00C00E35" w:rsidP="00460295">
      <w:pPr>
        <w:rPr>
          <w:rFonts w:asciiTheme="minorHAnsi" w:hAnsiTheme="minorHAnsi" w:cstheme="minorHAnsi"/>
          <w:b/>
          <w:bCs/>
          <w:sz w:val="22"/>
          <w:szCs w:val="22"/>
          <w:lang w:val="en-US"/>
        </w:rPr>
      </w:pPr>
      <w:r w:rsidRPr="00C00E35">
        <w:rPr>
          <w:rFonts w:asciiTheme="minorHAnsi" w:hAnsiTheme="minorHAnsi" w:cstheme="minorHAnsi"/>
          <w:b/>
          <w:bCs/>
          <w:sz w:val="22"/>
          <w:szCs w:val="22"/>
          <w:lang w:val="en-US"/>
        </w:rPr>
        <w:lastRenderedPageBreak/>
        <w:t>3 -</w:t>
      </w:r>
      <w:r w:rsidR="0031391D" w:rsidRPr="00C00E35">
        <w:rPr>
          <w:rFonts w:asciiTheme="minorHAnsi" w:hAnsiTheme="minorHAnsi" w:cstheme="minorHAnsi"/>
          <w:b/>
          <w:bCs/>
          <w:sz w:val="22"/>
          <w:szCs w:val="22"/>
          <w:lang w:val="en-US"/>
        </w:rPr>
        <w:t xml:space="preserve"> RCU (Remote Control Unit) </w:t>
      </w:r>
    </w:p>
    <w:p w14:paraId="02E8F4E1" w14:textId="77777777" w:rsidR="001C5954" w:rsidRDefault="001C5954" w:rsidP="00460295">
      <w:pPr>
        <w:rPr>
          <w:rFonts w:ascii="Calibri" w:hAnsi="Calibri" w:cs="Calibri"/>
          <w:sz w:val="22"/>
          <w:szCs w:val="22"/>
          <w:lang w:val="en-GB"/>
        </w:rPr>
      </w:pPr>
      <w:r w:rsidRPr="001C5954">
        <w:rPr>
          <w:rFonts w:ascii="Calibri" w:hAnsi="Calibri" w:cs="Calibri"/>
          <w:sz w:val="22"/>
          <w:szCs w:val="22"/>
          <w:lang w:val="en-GB"/>
        </w:rPr>
        <w:t xml:space="preserve">Remote control of the tensioner is electrically operated from the remote control unit (RCU) . the RCU is used as the normal method of controlling the tensioner. </w:t>
      </w:r>
    </w:p>
    <w:p w14:paraId="2F3E89E6" w14:textId="77777777" w:rsidR="001C5954" w:rsidRDefault="001C5954" w:rsidP="00460295">
      <w:pPr>
        <w:rPr>
          <w:rFonts w:ascii="Calibri" w:hAnsi="Calibri" w:cs="Calibri"/>
          <w:sz w:val="22"/>
          <w:szCs w:val="22"/>
          <w:lang w:val="en-GB"/>
        </w:rPr>
      </w:pPr>
      <w:r w:rsidRPr="001C5954">
        <w:rPr>
          <w:rFonts w:ascii="Calibri" w:hAnsi="Calibri" w:cs="Calibri"/>
          <w:sz w:val="22"/>
          <w:szCs w:val="22"/>
          <w:lang w:val="en-GB"/>
        </w:rPr>
        <w:t>This RCU provides the remote operator interface to the following HPU and tensioner control functions.</w:t>
      </w:r>
    </w:p>
    <w:p w14:paraId="7A8CBE40" w14:textId="382C2FB6" w:rsidR="001C5954" w:rsidRDefault="001C5954" w:rsidP="00460295">
      <w:pPr>
        <w:rPr>
          <w:rFonts w:ascii="Calibri" w:hAnsi="Calibri" w:cs="Calibri"/>
          <w:sz w:val="22"/>
          <w:szCs w:val="22"/>
          <w:lang w:val="en-GB"/>
        </w:rPr>
      </w:pPr>
      <w:r w:rsidRPr="001C5954">
        <w:rPr>
          <w:rFonts w:ascii="Calibri" w:hAnsi="Calibri" w:cs="Calibri"/>
          <w:sz w:val="22"/>
          <w:szCs w:val="22"/>
          <w:lang w:val="en-GB"/>
        </w:rPr>
        <w:t xml:space="preserve"> There is a 3 position switch for selection of direction ,potentiometer for speed and tension control. The tensioner brakes are lifted automatically when the direction switch is selected either ”pay- in or Pay-out”, and the potentiometer is moved from the zero position.</w:t>
      </w:r>
    </w:p>
    <w:p w14:paraId="637FF94B" w14:textId="4C36548A" w:rsidR="0055681F" w:rsidRDefault="00AE42D7" w:rsidP="00460295">
      <w:pPr>
        <w:rPr>
          <w:rFonts w:ascii="Calibri" w:hAnsi="Calibri" w:cs="Calibri"/>
          <w:sz w:val="22"/>
          <w:szCs w:val="22"/>
          <w:lang w:val="en-GB"/>
        </w:rPr>
      </w:pPr>
      <w:r w:rsidRPr="00EC7654">
        <w:rPr>
          <w:rFonts w:ascii="Arial" w:hAnsi="Arial" w:cs="Arial"/>
          <w:noProof/>
          <w:sz w:val="20"/>
          <w:szCs w:val="20"/>
          <w:lang w:val="en-GB"/>
        </w:rPr>
        <w:drawing>
          <wp:inline distT="0" distB="0" distL="0" distR="0" wp14:anchorId="5B561304" wp14:editId="13CBDB53">
            <wp:extent cx="3592800" cy="3268800"/>
            <wp:effectExtent l="0" t="0" r="8255" b="8255"/>
            <wp:docPr id="1086325440" name="Afbeelding 1086325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665743" name=""/>
                    <pic:cNvPicPr/>
                  </pic:nvPicPr>
                  <pic:blipFill>
                    <a:blip r:embed="rId9"/>
                    <a:stretch>
                      <a:fillRect/>
                    </a:stretch>
                  </pic:blipFill>
                  <pic:spPr>
                    <a:xfrm>
                      <a:off x="0" y="0"/>
                      <a:ext cx="3592800" cy="3268800"/>
                    </a:xfrm>
                    <a:prstGeom prst="rect">
                      <a:avLst/>
                    </a:prstGeom>
                  </pic:spPr>
                </pic:pic>
              </a:graphicData>
            </a:graphic>
          </wp:inline>
        </w:drawing>
      </w:r>
    </w:p>
    <w:p w14:paraId="35CD4A07" w14:textId="066F338A" w:rsidR="0049154D" w:rsidRPr="0055681F" w:rsidRDefault="0049154D" w:rsidP="00460295">
      <w:pPr>
        <w:rPr>
          <w:rFonts w:ascii="Calibri" w:hAnsi="Calibri" w:cs="Calibri"/>
          <w:sz w:val="22"/>
          <w:szCs w:val="22"/>
          <w:lang w:val="en-GB"/>
        </w:rPr>
      </w:pPr>
    </w:p>
    <w:p w14:paraId="618C9F44" w14:textId="77777777" w:rsidR="003A3B28" w:rsidRDefault="003A3B28" w:rsidP="00460295">
      <w:pPr>
        <w:pStyle w:val="Kop2"/>
        <w:rPr>
          <w:rFonts w:asciiTheme="minorHAnsi" w:eastAsia="Calibri" w:hAnsiTheme="minorHAnsi" w:cstheme="minorHAnsi"/>
          <w:sz w:val="22"/>
          <w:szCs w:val="22"/>
          <w:lang w:val="en-GB" w:eastAsia="en-US"/>
        </w:rPr>
      </w:pPr>
    </w:p>
    <w:p w14:paraId="5A15068F" w14:textId="77777777" w:rsidR="001B6E97" w:rsidRPr="001B6E97" w:rsidRDefault="001B6E97" w:rsidP="001B6E97">
      <w:pPr>
        <w:pStyle w:val="Kop2"/>
        <w:rPr>
          <w:rFonts w:asciiTheme="minorHAnsi" w:eastAsia="Calibri" w:hAnsiTheme="minorHAnsi" w:cstheme="minorHAnsi"/>
          <w:sz w:val="22"/>
          <w:szCs w:val="22"/>
          <w:lang w:val="en-GB" w:eastAsia="en-US"/>
        </w:rPr>
      </w:pPr>
      <w:r w:rsidRPr="001B6E97">
        <w:rPr>
          <w:rFonts w:asciiTheme="minorHAnsi" w:eastAsia="Calibri" w:hAnsiTheme="minorHAnsi" w:cstheme="minorHAnsi"/>
          <w:sz w:val="22"/>
          <w:szCs w:val="22"/>
          <w:lang w:val="en-GB" w:eastAsia="en-US"/>
        </w:rPr>
        <w:t xml:space="preserve">Emergency remote is stored on the side of the electrical main cabinet. It is designed to create a safe situation in case </w:t>
      </w:r>
    </w:p>
    <w:p w14:paraId="73A9922F" w14:textId="7DA2153F" w:rsidR="001B6E97" w:rsidRPr="001B6E97" w:rsidRDefault="001B6E97" w:rsidP="001B6E97">
      <w:pPr>
        <w:pStyle w:val="Kop2"/>
        <w:rPr>
          <w:rFonts w:asciiTheme="minorHAnsi" w:eastAsia="Calibri" w:hAnsiTheme="minorHAnsi" w:cstheme="minorHAnsi"/>
          <w:sz w:val="22"/>
          <w:szCs w:val="22"/>
          <w:lang w:val="en-GB" w:eastAsia="en-US"/>
        </w:rPr>
      </w:pPr>
      <w:r w:rsidRPr="001B6E97">
        <w:rPr>
          <w:rFonts w:asciiTheme="minorHAnsi" w:eastAsia="Calibri" w:hAnsiTheme="minorHAnsi" w:cstheme="minorHAnsi"/>
          <w:sz w:val="22"/>
          <w:szCs w:val="22"/>
          <w:lang w:val="en-GB" w:eastAsia="en-US"/>
        </w:rPr>
        <w:t>there is an electronic failure on the PLC control system.</w:t>
      </w:r>
    </w:p>
    <w:p w14:paraId="4B5A070A" w14:textId="77777777" w:rsidR="001B6E97" w:rsidRPr="001B6E97" w:rsidRDefault="001B6E97" w:rsidP="001B6E97">
      <w:pPr>
        <w:pStyle w:val="Kop2"/>
        <w:rPr>
          <w:rFonts w:asciiTheme="minorHAnsi" w:eastAsia="Calibri" w:hAnsiTheme="minorHAnsi" w:cstheme="minorHAnsi"/>
          <w:sz w:val="22"/>
          <w:szCs w:val="22"/>
          <w:lang w:val="en-GB" w:eastAsia="en-US"/>
        </w:rPr>
      </w:pPr>
      <w:r w:rsidRPr="001B6E97">
        <w:rPr>
          <w:rFonts w:asciiTheme="minorHAnsi" w:eastAsia="Calibri" w:hAnsiTheme="minorHAnsi" w:cstheme="minorHAnsi"/>
          <w:sz w:val="22"/>
          <w:szCs w:val="22"/>
          <w:lang w:val="en-GB" w:eastAsia="en-US"/>
        </w:rPr>
        <w:t>Buttons on remote:</w:t>
      </w:r>
    </w:p>
    <w:p w14:paraId="57CCEF1C" w14:textId="77777777" w:rsidR="001B6E97" w:rsidRPr="001B6E97" w:rsidRDefault="001B6E97" w:rsidP="001B6E97">
      <w:pPr>
        <w:pStyle w:val="Kop2"/>
        <w:rPr>
          <w:rFonts w:asciiTheme="minorHAnsi" w:eastAsia="Calibri" w:hAnsiTheme="minorHAnsi" w:cstheme="minorHAnsi"/>
          <w:sz w:val="22"/>
          <w:szCs w:val="22"/>
          <w:lang w:val="en-GB" w:eastAsia="en-US"/>
        </w:rPr>
      </w:pPr>
      <w:r w:rsidRPr="001B6E97">
        <w:rPr>
          <w:rFonts w:asciiTheme="minorHAnsi" w:eastAsia="Calibri" w:hAnsiTheme="minorHAnsi" w:cstheme="minorHAnsi"/>
          <w:sz w:val="22"/>
          <w:szCs w:val="22"/>
          <w:lang w:val="en-GB" w:eastAsia="en-US"/>
        </w:rPr>
        <w:t>On left and right side 2 black push buttons. Push it simultaneously to operate.</w:t>
      </w:r>
    </w:p>
    <w:p w14:paraId="6BFDF543" w14:textId="77777777" w:rsidR="001B6E97" w:rsidRPr="001B6E97" w:rsidRDefault="001B6E97" w:rsidP="001B6E97">
      <w:pPr>
        <w:pStyle w:val="Kop2"/>
        <w:rPr>
          <w:rFonts w:asciiTheme="minorHAnsi" w:eastAsia="Calibri" w:hAnsiTheme="minorHAnsi" w:cstheme="minorHAnsi"/>
          <w:sz w:val="22"/>
          <w:szCs w:val="22"/>
          <w:lang w:val="en-GB" w:eastAsia="en-US"/>
        </w:rPr>
      </w:pPr>
      <w:r w:rsidRPr="001B6E97">
        <w:rPr>
          <w:rFonts w:asciiTheme="minorHAnsi" w:eastAsia="Calibri" w:hAnsiTheme="minorHAnsi" w:cstheme="minorHAnsi"/>
          <w:sz w:val="22"/>
          <w:szCs w:val="22"/>
          <w:lang w:val="en-GB" w:eastAsia="en-US"/>
        </w:rPr>
        <w:t>Direction switch. Pay in – pay – out.</w:t>
      </w:r>
    </w:p>
    <w:p w14:paraId="08B7015B" w14:textId="77777777" w:rsidR="001B6E97" w:rsidRPr="001B6E97" w:rsidRDefault="001B6E97" w:rsidP="001B6E97">
      <w:pPr>
        <w:pStyle w:val="Kop2"/>
        <w:rPr>
          <w:rFonts w:asciiTheme="minorHAnsi" w:eastAsia="Calibri" w:hAnsiTheme="minorHAnsi" w:cstheme="minorHAnsi"/>
          <w:sz w:val="22"/>
          <w:szCs w:val="22"/>
          <w:lang w:val="en-GB" w:eastAsia="en-US"/>
        </w:rPr>
      </w:pPr>
      <w:r w:rsidRPr="001B6E97">
        <w:rPr>
          <w:rFonts w:asciiTheme="minorHAnsi" w:eastAsia="Calibri" w:hAnsiTheme="minorHAnsi" w:cstheme="minorHAnsi"/>
          <w:sz w:val="22"/>
          <w:szCs w:val="22"/>
          <w:lang w:val="en-GB" w:eastAsia="en-US"/>
        </w:rPr>
        <w:t>Potentiometer to control the speed.</w:t>
      </w:r>
    </w:p>
    <w:p w14:paraId="6FBBB6D4" w14:textId="77777777" w:rsidR="001B6E97" w:rsidRPr="001B6E97" w:rsidRDefault="001B6E97" w:rsidP="001B6E97">
      <w:pPr>
        <w:pStyle w:val="Kop2"/>
        <w:rPr>
          <w:rFonts w:asciiTheme="minorHAnsi" w:eastAsia="Calibri" w:hAnsiTheme="minorHAnsi" w:cstheme="minorHAnsi"/>
          <w:sz w:val="22"/>
          <w:szCs w:val="22"/>
          <w:lang w:val="en-GB" w:eastAsia="en-US"/>
        </w:rPr>
      </w:pPr>
      <w:r w:rsidRPr="001B6E97">
        <w:rPr>
          <w:rFonts w:asciiTheme="minorHAnsi" w:eastAsia="Calibri" w:hAnsiTheme="minorHAnsi" w:cstheme="minorHAnsi"/>
          <w:sz w:val="22"/>
          <w:szCs w:val="22"/>
          <w:lang w:val="en-GB" w:eastAsia="en-US"/>
        </w:rPr>
        <w:t xml:space="preserve">E. stop button. </w:t>
      </w:r>
    </w:p>
    <w:p w14:paraId="679B1A29" w14:textId="0F61DAC1" w:rsidR="00B13C5D" w:rsidRDefault="001B6E97" w:rsidP="001B6E97">
      <w:pPr>
        <w:pStyle w:val="Kop2"/>
        <w:rPr>
          <w:rFonts w:asciiTheme="minorHAnsi" w:eastAsia="Calibri" w:hAnsiTheme="minorHAnsi" w:cstheme="minorHAnsi"/>
          <w:sz w:val="22"/>
          <w:szCs w:val="22"/>
          <w:lang w:val="en-GB" w:eastAsia="en-US"/>
        </w:rPr>
      </w:pPr>
      <w:r w:rsidRPr="001B6E97">
        <w:rPr>
          <w:rFonts w:asciiTheme="minorHAnsi" w:eastAsia="Calibri" w:hAnsiTheme="minorHAnsi" w:cstheme="minorHAnsi"/>
          <w:sz w:val="22"/>
          <w:szCs w:val="22"/>
          <w:lang w:val="en-GB" w:eastAsia="en-US"/>
        </w:rPr>
        <w:t>10 meter of control cable are connected to remote.</w:t>
      </w:r>
    </w:p>
    <w:p w14:paraId="05AB17BB" w14:textId="77777777" w:rsidR="00B13C5D" w:rsidRDefault="00B13C5D" w:rsidP="008B2EA7">
      <w:pPr>
        <w:pStyle w:val="Kop2"/>
        <w:rPr>
          <w:rFonts w:asciiTheme="minorHAnsi" w:eastAsia="Calibri" w:hAnsiTheme="minorHAnsi" w:cstheme="minorHAnsi"/>
          <w:sz w:val="22"/>
          <w:szCs w:val="22"/>
          <w:lang w:val="en-GB" w:eastAsia="en-US"/>
        </w:rPr>
      </w:pPr>
    </w:p>
    <w:p w14:paraId="5AB89CD4" w14:textId="77777777" w:rsidR="007C1379" w:rsidRPr="007C1379" w:rsidRDefault="007C1379" w:rsidP="007C1379">
      <w:pPr>
        <w:rPr>
          <w:rFonts w:asciiTheme="minorHAnsi" w:hAnsiTheme="minorHAnsi" w:cstheme="minorHAnsi"/>
          <w:sz w:val="22"/>
          <w:szCs w:val="22"/>
          <w:lang w:val="en-GB"/>
        </w:rPr>
      </w:pPr>
      <w:r w:rsidRPr="007C1379">
        <w:rPr>
          <w:rFonts w:asciiTheme="minorHAnsi" w:hAnsiTheme="minorHAnsi" w:cstheme="minorHAnsi"/>
          <w:sz w:val="22"/>
          <w:szCs w:val="22"/>
          <w:lang w:val="en-GB"/>
        </w:rPr>
        <w:t xml:space="preserve">General Tensioner inclusions: </w:t>
      </w:r>
    </w:p>
    <w:p w14:paraId="3BEF708C" w14:textId="77777777" w:rsidR="007C1379" w:rsidRPr="007C1379" w:rsidRDefault="007C1379" w:rsidP="007C1379">
      <w:pPr>
        <w:pStyle w:val="Lijstalinea"/>
        <w:numPr>
          <w:ilvl w:val="0"/>
          <w:numId w:val="11"/>
        </w:numPr>
        <w:rPr>
          <w:rFonts w:asciiTheme="minorHAnsi" w:eastAsia="Calibri" w:hAnsiTheme="minorHAnsi" w:cstheme="minorHAnsi"/>
          <w:lang w:eastAsia="en-US"/>
        </w:rPr>
      </w:pPr>
      <w:r w:rsidRPr="007C1379">
        <w:rPr>
          <w:rFonts w:asciiTheme="minorHAnsi" w:hAnsiTheme="minorHAnsi" w:cstheme="minorHAnsi"/>
        </w:rPr>
        <w:t>Factory Acceptance Test at our premises comprising</w:t>
      </w:r>
    </w:p>
    <w:p w14:paraId="48D744B2" w14:textId="77777777" w:rsidR="007C1379" w:rsidRPr="007C1379" w:rsidRDefault="007C1379" w:rsidP="007C1379">
      <w:pPr>
        <w:pStyle w:val="Lijstalinea"/>
        <w:numPr>
          <w:ilvl w:val="0"/>
          <w:numId w:val="11"/>
        </w:numPr>
        <w:rPr>
          <w:rFonts w:asciiTheme="minorHAnsi" w:eastAsia="Calibri" w:hAnsiTheme="minorHAnsi" w:cstheme="minorHAnsi"/>
          <w:lang w:eastAsia="en-US"/>
        </w:rPr>
      </w:pPr>
      <w:r w:rsidRPr="007C1379">
        <w:rPr>
          <w:rFonts w:asciiTheme="minorHAnsi" w:hAnsiTheme="minorHAnsi" w:cstheme="minorHAnsi"/>
        </w:rPr>
        <w:t>Control system factory test</w:t>
      </w:r>
    </w:p>
    <w:p w14:paraId="4C266B12" w14:textId="77777777" w:rsidR="007C1379" w:rsidRPr="007C1379" w:rsidRDefault="007C1379" w:rsidP="007C1379">
      <w:pPr>
        <w:pStyle w:val="Lijstalinea"/>
        <w:numPr>
          <w:ilvl w:val="0"/>
          <w:numId w:val="11"/>
        </w:numPr>
        <w:rPr>
          <w:rFonts w:asciiTheme="minorHAnsi" w:eastAsia="Calibri" w:hAnsiTheme="minorHAnsi" w:cstheme="minorHAnsi"/>
          <w:lang w:eastAsia="en-US"/>
        </w:rPr>
      </w:pPr>
      <w:r w:rsidRPr="007C1379">
        <w:rPr>
          <w:rFonts w:asciiTheme="minorHAnsi" w:hAnsiTheme="minorHAnsi" w:cstheme="minorHAnsi"/>
        </w:rPr>
        <w:t>Checking connections</w:t>
      </w:r>
    </w:p>
    <w:p w14:paraId="3F8D86DF" w14:textId="77777777" w:rsidR="007C1379" w:rsidRPr="007C1379" w:rsidRDefault="007C1379" w:rsidP="007C1379">
      <w:pPr>
        <w:pStyle w:val="Lijstalinea"/>
        <w:numPr>
          <w:ilvl w:val="0"/>
          <w:numId w:val="11"/>
        </w:numPr>
        <w:rPr>
          <w:rFonts w:asciiTheme="minorHAnsi" w:eastAsia="Calibri" w:hAnsiTheme="minorHAnsi" w:cstheme="minorHAnsi"/>
          <w:lang w:eastAsia="en-US"/>
        </w:rPr>
      </w:pPr>
      <w:r w:rsidRPr="007C1379">
        <w:rPr>
          <w:rFonts w:asciiTheme="minorHAnsi" w:hAnsiTheme="minorHAnsi" w:cstheme="minorHAnsi"/>
        </w:rPr>
        <w:t>Basic movement tests of equipment</w:t>
      </w:r>
    </w:p>
    <w:p w14:paraId="3A315DCE" w14:textId="77777777" w:rsidR="007C1379" w:rsidRPr="007C1379" w:rsidRDefault="007C1379" w:rsidP="007C1379">
      <w:pPr>
        <w:pStyle w:val="Lijstalinea"/>
        <w:numPr>
          <w:ilvl w:val="0"/>
          <w:numId w:val="11"/>
        </w:numPr>
        <w:rPr>
          <w:rFonts w:asciiTheme="minorHAnsi" w:eastAsia="Calibri" w:hAnsiTheme="minorHAnsi" w:cstheme="minorHAnsi"/>
          <w:lang w:eastAsia="en-US"/>
        </w:rPr>
      </w:pPr>
      <w:r w:rsidRPr="007C1379">
        <w:rPr>
          <w:rFonts w:asciiTheme="minorHAnsi" w:hAnsiTheme="minorHAnsi" w:cstheme="minorHAnsi"/>
        </w:rPr>
        <w:t>Overall inspection of equipment</w:t>
      </w:r>
    </w:p>
    <w:p w14:paraId="71C838FA" w14:textId="77777777" w:rsidR="007C1379" w:rsidRPr="007C1379" w:rsidRDefault="007C1379" w:rsidP="007C1379">
      <w:pPr>
        <w:pStyle w:val="Lijstalinea"/>
        <w:numPr>
          <w:ilvl w:val="0"/>
          <w:numId w:val="11"/>
        </w:numPr>
        <w:rPr>
          <w:rFonts w:asciiTheme="minorHAnsi" w:eastAsia="Calibri" w:hAnsiTheme="minorHAnsi" w:cstheme="minorHAnsi"/>
          <w:lang w:eastAsia="en-US"/>
        </w:rPr>
      </w:pPr>
      <w:r w:rsidRPr="007C1379">
        <w:rPr>
          <w:rFonts w:asciiTheme="minorHAnsi" w:hAnsiTheme="minorHAnsi" w:cstheme="minorHAnsi"/>
        </w:rPr>
        <w:t>Documentation: Manuals (Operation, maintenance)</w:t>
      </w:r>
    </w:p>
    <w:p w14:paraId="2B45F95E" w14:textId="77777777" w:rsidR="007C1379" w:rsidRPr="007C1379" w:rsidRDefault="007C1379" w:rsidP="007C1379">
      <w:pPr>
        <w:pStyle w:val="Lijstalinea"/>
        <w:numPr>
          <w:ilvl w:val="0"/>
          <w:numId w:val="11"/>
        </w:numPr>
        <w:rPr>
          <w:rFonts w:asciiTheme="minorHAnsi" w:eastAsia="Calibri" w:hAnsiTheme="minorHAnsi" w:cstheme="minorHAnsi"/>
          <w:lang w:eastAsia="en-US"/>
        </w:rPr>
      </w:pPr>
      <w:r w:rsidRPr="007C1379">
        <w:rPr>
          <w:rFonts w:asciiTheme="minorHAnsi" w:hAnsiTheme="minorHAnsi" w:cstheme="minorHAnsi"/>
        </w:rPr>
        <w:t>General Arrangement drawing with lifting plan</w:t>
      </w:r>
    </w:p>
    <w:p w14:paraId="304BFD32" w14:textId="77777777" w:rsidR="007C1379" w:rsidRPr="007C1379" w:rsidRDefault="007C1379" w:rsidP="007C1379">
      <w:pPr>
        <w:pStyle w:val="Lijstalinea"/>
        <w:numPr>
          <w:ilvl w:val="0"/>
          <w:numId w:val="11"/>
        </w:numPr>
        <w:rPr>
          <w:rFonts w:asciiTheme="minorHAnsi" w:eastAsia="Calibri" w:hAnsiTheme="minorHAnsi" w:cstheme="minorHAnsi"/>
          <w:lang w:eastAsia="en-US"/>
        </w:rPr>
      </w:pPr>
      <w:r w:rsidRPr="007C1379">
        <w:rPr>
          <w:rFonts w:asciiTheme="minorHAnsi" w:hAnsiTheme="minorHAnsi" w:cstheme="minorHAnsi"/>
        </w:rPr>
        <w:t>Electrical diagrams</w:t>
      </w:r>
    </w:p>
    <w:p w14:paraId="5980D1E2" w14:textId="77777777" w:rsidR="007C1379" w:rsidRPr="007C1379" w:rsidRDefault="007C1379" w:rsidP="007C1379">
      <w:pPr>
        <w:pStyle w:val="Lijstalinea"/>
        <w:numPr>
          <w:ilvl w:val="0"/>
          <w:numId w:val="11"/>
        </w:numPr>
        <w:rPr>
          <w:rFonts w:asciiTheme="minorHAnsi" w:eastAsia="Calibri" w:hAnsiTheme="minorHAnsi" w:cstheme="minorHAnsi"/>
          <w:lang w:eastAsia="en-US"/>
        </w:rPr>
      </w:pPr>
      <w:r w:rsidRPr="007C1379">
        <w:rPr>
          <w:rFonts w:asciiTheme="minorHAnsi" w:hAnsiTheme="minorHAnsi" w:cstheme="minorHAnsi"/>
        </w:rPr>
        <w:t>Functional description of the software</w:t>
      </w:r>
    </w:p>
    <w:p w14:paraId="11EBF5BC" w14:textId="77777777" w:rsidR="007C1379" w:rsidRPr="007C1379" w:rsidRDefault="007C1379" w:rsidP="007C1379">
      <w:pPr>
        <w:pStyle w:val="Lijstalinea"/>
        <w:numPr>
          <w:ilvl w:val="0"/>
          <w:numId w:val="11"/>
        </w:numPr>
        <w:rPr>
          <w:rFonts w:asciiTheme="minorHAnsi" w:eastAsia="Calibri" w:hAnsiTheme="minorHAnsi" w:cstheme="minorHAnsi"/>
          <w:lang w:eastAsia="en-US"/>
        </w:rPr>
      </w:pPr>
      <w:r w:rsidRPr="007C1379">
        <w:rPr>
          <w:rFonts w:asciiTheme="minorHAnsi" w:hAnsiTheme="minorHAnsi" w:cstheme="minorHAnsi"/>
        </w:rPr>
        <w:t>Components documentation</w:t>
      </w:r>
    </w:p>
    <w:p w14:paraId="0CC8B523" w14:textId="77777777" w:rsidR="007C1379" w:rsidRPr="007C1379" w:rsidRDefault="007C1379" w:rsidP="007C1379">
      <w:pPr>
        <w:pStyle w:val="Lijstalinea"/>
        <w:numPr>
          <w:ilvl w:val="0"/>
          <w:numId w:val="11"/>
        </w:numPr>
        <w:rPr>
          <w:rFonts w:asciiTheme="minorHAnsi" w:eastAsia="Calibri" w:hAnsiTheme="minorHAnsi" w:cstheme="minorHAnsi"/>
          <w:lang w:eastAsia="en-US"/>
        </w:rPr>
      </w:pPr>
      <w:r w:rsidRPr="007C1379">
        <w:rPr>
          <w:rFonts w:asciiTheme="minorHAnsi" w:hAnsiTheme="minorHAnsi" w:cstheme="minorHAnsi"/>
        </w:rPr>
        <w:t>Drawings in PDF format</w:t>
      </w:r>
    </w:p>
    <w:p w14:paraId="373266CF" w14:textId="77777777" w:rsidR="007C1379" w:rsidRPr="007C1379" w:rsidRDefault="007C1379" w:rsidP="007C1379">
      <w:pPr>
        <w:pStyle w:val="Lijstalinea"/>
        <w:numPr>
          <w:ilvl w:val="0"/>
          <w:numId w:val="11"/>
        </w:numPr>
        <w:rPr>
          <w:rFonts w:asciiTheme="minorHAnsi" w:eastAsia="Calibri" w:hAnsiTheme="minorHAnsi" w:cstheme="minorHAnsi"/>
          <w:lang w:eastAsia="en-US"/>
        </w:rPr>
      </w:pPr>
      <w:r w:rsidRPr="007C1379">
        <w:rPr>
          <w:rFonts w:asciiTheme="minorHAnsi" w:hAnsiTheme="minorHAnsi" w:cstheme="minorHAnsi"/>
        </w:rPr>
        <w:t>Critical Spare Parts List added</w:t>
      </w:r>
    </w:p>
    <w:p w14:paraId="5BFBC0D6" w14:textId="77777777" w:rsidR="0003290C" w:rsidRPr="0003290C" w:rsidRDefault="007C1379" w:rsidP="007C1379">
      <w:pPr>
        <w:pStyle w:val="Lijstalinea"/>
        <w:numPr>
          <w:ilvl w:val="0"/>
          <w:numId w:val="11"/>
        </w:numPr>
        <w:rPr>
          <w:rFonts w:asciiTheme="minorHAnsi" w:eastAsia="Calibri" w:hAnsiTheme="minorHAnsi" w:cstheme="minorHAnsi"/>
          <w:lang w:eastAsia="en-US"/>
        </w:rPr>
      </w:pPr>
      <w:r w:rsidRPr="007C1379">
        <w:rPr>
          <w:rFonts w:asciiTheme="minorHAnsi" w:hAnsiTheme="minorHAnsi" w:cstheme="minorHAnsi"/>
        </w:rPr>
        <w:t>Factory Acceptance Test report</w:t>
      </w:r>
    </w:p>
    <w:p w14:paraId="5D973CFA" w14:textId="616568CF" w:rsidR="00841C31" w:rsidRPr="00841C31" w:rsidRDefault="00841C31" w:rsidP="00841C31">
      <w:pPr>
        <w:pStyle w:val="Lijstalinea"/>
        <w:rPr>
          <w:rFonts w:asciiTheme="minorHAnsi" w:eastAsia="Calibri" w:hAnsiTheme="minorHAnsi" w:cstheme="minorHAnsi"/>
          <w:b/>
          <w:bCs/>
          <w:lang w:eastAsia="en-US"/>
        </w:rPr>
      </w:pPr>
      <w:r w:rsidRPr="00841C31">
        <w:rPr>
          <w:rFonts w:asciiTheme="minorHAnsi" w:eastAsia="Calibri" w:hAnsiTheme="minorHAnsi" w:cstheme="minorHAnsi"/>
          <w:b/>
          <w:bCs/>
          <w:lang w:eastAsia="en-US"/>
        </w:rPr>
        <w:lastRenderedPageBreak/>
        <w:t>Constant tension mode</w:t>
      </w:r>
    </w:p>
    <w:p w14:paraId="1FF60CF7" w14:textId="7BB4FEBE" w:rsidR="007C1379" w:rsidRPr="007C1379" w:rsidRDefault="00703DD8" w:rsidP="0003290C">
      <w:pPr>
        <w:pStyle w:val="Lijstalinea"/>
        <w:numPr>
          <w:ilvl w:val="0"/>
          <w:numId w:val="11"/>
        </w:numPr>
        <w:rPr>
          <w:rFonts w:asciiTheme="minorHAnsi" w:eastAsia="Calibri" w:hAnsiTheme="minorHAnsi" w:cstheme="minorHAnsi"/>
          <w:lang w:eastAsia="en-US"/>
        </w:rPr>
      </w:pPr>
      <w:r>
        <w:t xml:space="preserve">Follow/hold back mode </w:t>
      </w:r>
      <w:r w:rsidR="00D83ED7">
        <w:t xml:space="preserve">by </w:t>
      </w:r>
      <w:r w:rsidR="008E3916">
        <w:t>measuring pull force</w:t>
      </w:r>
      <w:r w:rsidR="00841C31">
        <w:t xml:space="preserve">. </w:t>
      </w:r>
      <w:r w:rsidR="008E3916">
        <w:t xml:space="preserve"> </w:t>
      </w:r>
      <w:r w:rsidR="00D83ED7">
        <w:t>l</w:t>
      </w:r>
      <w:r w:rsidR="0003290C">
        <w:t>oad limitation Speed pay in out with adjustable load limiting force, controlled by the software with a setting from external control, mechanical brake release automatically. Feedback for force and speed by means of loadcell and position measurement at the tensioner.</w:t>
      </w:r>
      <w:r w:rsidR="007C1379" w:rsidRPr="007C1379">
        <w:rPr>
          <w:rFonts w:asciiTheme="minorHAnsi" w:hAnsiTheme="minorHAnsi" w:cstheme="minorHAnsi"/>
        </w:rPr>
        <w:t xml:space="preserve"> </w:t>
      </w:r>
    </w:p>
    <w:p w14:paraId="14D1B675" w14:textId="77777777" w:rsidR="007C1379" w:rsidRPr="0003290C" w:rsidRDefault="007C1379" w:rsidP="007C1379">
      <w:pPr>
        <w:ind w:left="360"/>
        <w:rPr>
          <w:rFonts w:asciiTheme="minorHAnsi" w:eastAsia="Calibri" w:hAnsiTheme="minorHAnsi" w:cstheme="minorHAnsi"/>
          <w:sz w:val="22"/>
          <w:szCs w:val="22"/>
          <w:lang w:val="en-GB" w:eastAsia="en-US"/>
        </w:rPr>
      </w:pPr>
    </w:p>
    <w:p w14:paraId="7914F434" w14:textId="77777777" w:rsidR="007C1379" w:rsidRPr="007C1379" w:rsidRDefault="007C1379" w:rsidP="007C1379">
      <w:pPr>
        <w:ind w:left="360"/>
        <w:rPr>
          <w:rFonts w:asciiTheme="minorHAnsi" w:hAnsiTheme="minorHAnsi" w:cstheme="minorHAnsi"/>
          <w:sz w:val="22"/>
          <w:szCs w:val="22"/>
          <w:lang w:val="en-GB"/>
        </w:rPr>
      </w:pPr>
      <w:r w:rsidRPr="007C1379">
        <w:rPr>
          <w:rFonts w:asciiTheme="minorHAnsi" w:hAnsiTheme="minorHAnsi" w:cstheme="minorHAnsi"/>
          <w:sz w:val="22"/>
          <w:szCs w:val="22"/>
          <w:lang w:val="en-GB"/>
        </w:rPr>
        <w:t xml:space="preserve">Exclusions: </w:t>
      </w:r>
    </w:p>
    <w:p w14:paraId="1B9D47AE" w14:textId="77777777" w:rsidR="007C1379" w:rsidRPr="007C1379" w:rsidRDefault="007C1379" w:rsidP="007C1379">
      <w:pPr>
        <w:pStyle w:val="Lijstalinea"/>
        <w:numPr>
          <w:ilvl w:val="0"/>
          <w:numId w:val="13"/>
        </w:numPr>
        <w:rPr>
          <w:rFonts w:asciiTheme="minorHAnsi" w:hAnsiTheme="minorHAnsi" w:cstheme="minorHAnsi"/>
        </w:rPr>
      </w:pPr>
      <w:r w:rsidRPr="007C1379">
        <w:rPr>
          <w:rFonts w:asciiTheme="minorHAnsi" w:hAnsiTheme="minorHAnsi" w:cstheme="minorHAnsi"/>
        </w:rPr>
        <w:t>Certification by any Class authority</w:t>
      </w:r>
    </w:p>
    <w:p w14:paraId="2D778E5D" w14:textId="77777777" w:rsidR="007C1379" w:rsidRPr="007C1379" w:rsidRDefault="007C1379" w:rsidP="007C1379">
      <w:pPr>
        <w:pStyle w:val="Lijstalinea"/>
        <w:numPr>
          <w:ilvl w:val="0"/>
          <w:numId w:val="13"/>
        </w:numPr>
        <w:rPr>
          <w:rFonts w:asciiTheme="minorHAnsi" w:eastAsia="Calibri" w:hAnsiTheme="minorHAnsi" w:cstheme="minorHAnsi"/>
          <w:lang w:eastAsia="en-US"/>
        </w:rPr>
      </w:pPr>
      <w:r w:rsidRPr="007C1379">
        <w:rPr>
          <w:rFonts w:asciiTheme="minorHAnsi" w:hAnsiTheme="minorHAnsi" w:cstheme="minorHAnsi"/>
        </w:rPr>
        <w:t>Electrical cabling and installation on board (in between tensioner and control cabinet)</w:t>
      </w:r>
    </w:p>
    <w:p w14:paraId="06CDF647" w14:textId="77777777" w:rsidR="007C1379" w:rsidRPr="007C1379" w:rsidRDefault="007C1379" w:rsidP="007C1379">
      <w:pPr>
        <w:pStyle w:val="Lijstalinea"/>
        <w:numPr>
          <w:ilvl w:val="0"/>
          <w:numId w:val="13"/>
        </w:numPr>
        <w:rPr>
          <w:rFonts w:asciiTheme="minorHAnsi" w:eastAsia="Calibri" w:hAnsiTheme="minorHAnsi" w:cstheme="minorHAnsi"/>
          <w:lang w:eastAsia="en-US"/>
        </w:rPr>
      </w:pPr>
      <w:r w:rsidRPr="007C1379">
        <w:rPr>
          <w:rFonts w:asciiTheme="minorHAnsi" w:hAnsiTheme="minorHAnsi" w:cstheme="minorHAnsi"/>
        </w:rPr>
        <w:t xml:space="preserve">Materials and </w:t>
      </w:r>
      <w:proofErr w:type="spellStart"/>
      <w:r w:rsidRPr="007C1379">
        <w:rPr>
          <w:rFonts w:asciiTheme="minorHAnsi" w:hAnsiTheme="minorHAnsi" w:cstheme="minorHAnsi"/>
        </w:rPr>
        <w:t>labor</w:t>
      </w:r>
      <w:proofErr w:type="spellEnd"/>
      <w:r w:rsidRPr="007C1379">
        <w:rPr>
          <w:rFonts w:asciiTheme="minorHAnsi" w:hAnsiTheme="minorHAnsi" w:cstheme="minorHAnsi"/>
        </w:rPr>
        <w:t xml:space="preserve"> for the installations on board</w:t>
      </w:r>
    </w:p>
    <w:p w14:paraId="79071CF4" w14:textId="77777777" w:rsidR="007C1379" w:rsidRPr="007C1379" w:rsidRDefault="007C1379" w:rsidP="007C1379">
      <w:pPr>
        <w:pStyle w:val="Lijstalinea"/>
        <w:numPr>
          <w:ilvl w:val="0"/>
          <w:numId w:val="13"/>
        </w:numPr>
        <w:rPr>
          <w:rFonts w:asciiTheme="minorHAnsi" w:eastAsia="Calibri" w:hAnsiTheme="minorHAnsi" w:cstheme="minorHAnsi"/>
          <w:lang w:eastAsia="en-US"/>
        </w:rPr>
      </w:pPr>
      <w:r w:rsidRPr="007C1379">
        <w:rPr>
          <w:rFonts w:asciiTheme="minorHAnsi" w:hAnsiTheme="minorHAnsi" w:cstheme="minorHAnsi"/>
        </w:rPr>
        <w:t>Commissioning of the system onsite</w:t>
      </w:r>
    </w:p>
    <w:p w14:paraId="4E5DAC1C" w14:textId="77777777" w:rsidR="007C1379" w:rsidRPr="007C1379" w:rsidRDefault="007C1379" w:rsidP="007C1379">
      <w:pPr>
        <w:pStyle w:val="Lijstalinea"/>
        <w:numPr>
          <w:ilvl w:val="0"/>
          <w:numId w:val="13"/>
        </w:numPr>
        <w:rPr>
          <w:rFonts w:asciiTheme="minorHAnsi" w:eastAsia="Calibri" w:hAnsiTheme="minorHAnsi" w:cstheme="minorHAnsi"/>
          <w:lang w:eastAsia="en-US"/>
        </w:rPr>
      </w:pPr>
      <w:r w:rsidRPr="007C1379">
        <w:rPr>
          <w:rFonts w:asciiTheme="minorHAnsi" w:hAnsiTheme="minorHAnsi" w:cstheme="minorHAnsi"/>
        </w:rPr>
        <w:t>Power cabling from Site/vessel/barge to equipment</w:t>
      </w:r>
    </w:p>
    <w:p w14:paraId="54192444" w14:textId="6FC0E83A" w:rsidR="007C1379" w:rsidRPr="007C1379" w:rsidRDefault="007C1379" w:rsidP="007C1379">
      <w:pPr>
        <w:pStyle w:val="Lijstalinea"/>
        <w:numPr>
          <w:ilvl w:val="0"/>
          <w:numId w:val="13"/>
        </w:numPr>
        <w:rPr>
          <w:rFonts w:asciiTheme="minorHAnsi" w:eastAsia="Calibri" w:hAnsiTheme="minorHAnsi" w:cstheme="minorHAnsi"/>
          <w:lang w:eastAsia="en-US"/>
        </w:rPr>
      </w:pPr>
      <w:r w:rsidRPr="007C1379">
        <w:rPr>
          <w:rFonts w:asciiTheme="minorHAnsi" w:eastAsia="Calibri" w:hAnsiTheme="minorHAnsi" w:cstheme="minorHAnsi"/>
          <w:lang w:eastAsia="en-US"/>
        </w:rPr>
        <w:t>Rigging</w:t>
      </w:r>
    </w:p>
    <w:p w14:paraId="4A5D5B7D" w14:textId="77777777" w:rsidR="007C1379" w:rsidRDefault="007C1379" w:rsidP="007C1379">
      <w:pPr>
        <w:pStyle w:val="Lijstalinea"/>
        <w:numPr>
          <w:ilvl w:val="0"/>
          <w:numId w:val="13"/>
        </w:numPr>
        <w:rPr>
          <w:rFonts w:asciiTheme="minorHAnsi" w:eastAsia="Calibri" w:hAnsiTheme="minorHAnsi" w:cstheme="minorHAnsi"/>
          <w:lang w:eastAsia="en-US"/>
        </w:rPr>
      </w:pPr>
      <w:r w:rsidRPr="007C1379">
        <w:rPr>
          <w:rFonts w:asciiTheme="minorHAnsi" w:eastAsia="Calibri" w:hAnsiTheme="minorHAnsi" w:cstheme="minorHAnsi"/>
          <w:lang w:eastAsia="en-US"/>
        </w:rPr>
        <w:t>Spare parts</w:t>
      </w:r>
    </w:p>
    <w:p w14:paraId="448FAE50" w14:textId="63E734C4" w:rsidR="007C1379" w:rsidRPr="007C1379" w:rsidRDefault="007C1379" w:rsidP="007C1379">
      <w:pPr>
        <w:pStyle w:val="Lijstalinea"/>
        <w:numPr>
          <w:ilvl w:val="0"/>
          <w:numId w:val="13"/>
        </w:numPr>
        <w:rPr>
          <w:rFonts w:asciiTheme="minorHAnsi" w:eastAsia="Calibri" w:hAnsiTheme="minorHAnsi" w:cstheme="minorHAnsi"/>
          <w:lang w:eastAsia="en-US"/>
        </w:rPr>
      </w:pPr>
      <w:r w:rsidRPr="007C1379">
        <w:rPr>
          <w:rFonts w:asciiTheme="minorHAnsi" w:eastAsia="Calibri" w:hAnsiTheme="minorHAnsi" w:cstheme="minorHAnsi"/>
          <w:lang w:val="en-US" w:eastAsia="en-US"/>
        </w:rPr>
        <w:t>Data logging system</w:t>
      </w:r>
    </w:p>
    <w:p w14:paraId="44CD4EF7" w14:textId="77777777" w:rsidR="007C1379" w:rsidRPr="007C1379" w:rsidRDefault="007C1379" w:rsidP="007C1379">
      <w:pPr>
        <w:pStyle w:val="Lijstalinea"/>
        <w:numPr>
          <w:ilvl w:val="0"/>
          <w:numId w:val="13"/>
        </w:numPr>
        <w:rPr>
          <w:rFonts w:asciiTheme="minorHAnsi" w:eastAsia="Calibri" w:hAnsiTheme="minorHAnsi" w:cstheme="minorHAnsi"/>
          <w:lang w:eastAsia="en-US"/>
        </w:rPr>
      </w:pPr>
      <w:r w:rsidRPr="007C1379">
        <w:rPr>
          <w:rFonts w:asciiTheme="minorHAnsi" w:hAnsiTheme="minorHAnsi" w:cstheme="minorHAnsi"/>
        </w:rPr>
        <w:t>Training, - Transport, travelling and lodging</w:t>
      </w:r>
    </w:p>
    <w:p w14:paraId="26754947" w14:textId="2DCF82B1" w:rsidR="007C1379" w:rsidRPr="007C1379" w:rsidRDefault="007C1379" w:rsidP="007C1379">
      <w:pPr>
        <w:pStyle w:val="Lijstalinea"/>
        <w:numPr>
          <w:ilvl w:val="0"/>
          <w:numId w:val="13"/>
        </w:numPr>
        <w:rPr>
          <w:rFonts w:asciiTheme="minorHAnsi" w:eastAsia="Calibri" w:hAnsiTheme="minorHAnsi" w:cstheme="minorHAnsi"/>
          <w:lang w:eastAsia="en-US"/>
        </w:rPr>
      </w:pPr>
      <w:r w:rsidRPr="009C0D5E">
        <w:rPr>
          <w:rFonts w:asciiTheme="minorHAnsi" w:eastAsia="Calibri" w:hAnsiTheme="minorHAnsi" w:cstheme="minorHAnsi"/>
          <w:lang w:eastAsia="en-US"/>
        </w:rPr>
        <w:t>Excluding all activities and / or materials not described in this order</w:t>
      </w:r>
    </w:p>
    <w:p w14:paraId="0D732DD8" w14:textId="77777777" w:rsidR="007C1379" w:rsidRPr="007C1379" w:rsidRDefault="007C1379" w:rsidP="007C1379">
      <w:pPr>
        <w:pStyle w:val="Lijstalinea"/>
        <w:numPr>
          <w:ilvl w:val="0"/>
          <w:numId w:val="13"/>
        </w:numPr>
        <w:rPr>
          <w:rFonts w:asciiTheme="minorHAnsi" w:eastAsia="Calibri" w:hAnsiTheme="minorHAnsi" w:cstheme="minorHAnsi"/>
          <w:lang w:eastAsia="en-US"/>
        </w:rPr>
      </w:pPr>
      <w:r w:rsidRPr="007C1379">
        <w:rPr>
          <w:rFonts w:asciiTheme="minorHAnsi" w:hAnsiTheme="minorHAnsi" w:cstheme="minorHAnsi"/>
        </w:rPr>
        <w:t>By request we can quote for or execute above mentioned exclusions</w:t>
      </w:r>
    </w:p>
    <w:p w14:paraId="2ED8AACF" w14:textId="58B406BC" w:rsidR="007C1379" w:rsidRPr="007C1379" w:rsidRDefault="007C1379" w:rsidP="007C1379">
      <w:pPr>
        <w:pStyle w:val="Lijstalinea"/>
        <w:numPr>
          <w:ilvl w:val="0"/>
          <w:numId w:val="13"/>
        </w:numPr>
        <w:rPr>
          <w:rFonts w:asciiTheme="minorHAnsi" w:eastAsia="Calibri" w:hAnsiTheme="minorHAnsi" w:cstheme="minorHAnsi"/>
          <w:lang w:eastAsia="en-US"/>
        </w:rPr>
      </w:pPr>
      <w:r w:rsidRPr="007C1379">
        <w:rPr>
          <w:rFonts w:asciiTheme="minorHAnsi" w:hAnsiTheme="minorHAnsi" w:cstheme="minorHAnsi"/>
        </w:rPr>
        <w:t>No rights can be taken to the written specifications or illustrations. Details, could change in accordance to technical complications at the basic design.</w:t>
      </w:r>
    </w:p>
    <w:p w14:paraId="0F19E0EE" w14:textId="77777777" w:rsidR="007C1379" w:rsidRDefault="007C1379" w:rsidP="007C1379">
      <w:pPr>
        <w:rPr>
          <w:rFonts w:eastAsia="Calibri"/>
          <w:lang w:val="en-GB" w:eastAsia="en-US"/>
        </w:rPr>
      </w:pPr>
    </w:p>
    <w:p w14:paraId="29B1F0BB" w14:textId="77777777" w:rsidR="007C1379" w:rsidRDefault="007C1379" w:rsidP="00A775F3">
      <w:pPr>
        <w:rPr>
          <w:rFonts w:eastAsia="Calibri"/>
          <w:lang w:val="en-GB" w:eastAsia="en-US"/>
        </w:rPr>
      </w:pPr>
    </w:p>
    <w:p w14:paraId="417CC46A" w14:textId="474E80D9" w:rsidR="00662459" w:rsidRDefault="00A775F3" w:rsidP="00A775F3">
      <w:pPr>
        <w:rPr>
          <w:rFonts w:asciiTheme="minorHAnsi" w:hAnsiTheme="minorHAnsi" w:cstheme="minorHAnsi"/>
          <w:sz w:val="22"/>
          <w:szCs w:val="22"/>
          <w:lang w:val="en-US"/>
        </w:rPr>
      </w:pPr>
      <w:r w:rsidRPr="00A775F3">
        <w:rPr>
          <w:rFonts w:asciiTheme="minorHAnsi" w:hAnsiTheme="minorHAnsi" w:cstheme="minorHAnsi"/>
          <w:sz w:val="22"/>
          <w:szCs w:val="22"/>
          <w:lang w:val="en-US"/>
        </w:rPr>
        <w:t>In all cases in which we act as a provider or supplier</w:t>
      </w:r>
      <w:r w:rsidR="00662459">
        <w:rPr>
          <w:rFonts w:asciiTheme="minorHAnsi" w:hAnsiTheme="minorHAnsi" w:cstheme="minorHAnsi"/>
          <w:sz w:val="22"/>
          <w:szCs w:val="22"/>
          <w:lang w:val="en-US"/>
        </w:rPr>
        <w:t xml:space="preserve"> </w:t>
      </w:r>
      <w:r w:rsidRPr="00A775F3">
        <w:rPr>
          <w:rFonts w:asciiTheme="minorHAnsi" w:hAnsiTheme="minorHAnsi" w:cstheme="minorHAnsi"/>
          <w:sz w:val="22"/>
          <w:szCs w:val="22"/>
          <w:lang w:val="en-US"/>
        </w:rPr>
        <w:t xml:space="preserve">on our quotations, </w:t>
      </w:r>
    </w:p>
    <w:p w14:paraId="0F4819A4" w14:textId="416C85C3" w:rsidR="007C1379" w:rsidRPr="007C1379" w:rsidRDefault="00A775F3" w:rsidP="007C1379">
      <w:pPr>
        <w:rPr>
          <w:rFonts w:asciiTheme="minorHAnsi" w:hAnsiTheme="minorHAnsi" w:cstheme="minorHAnsi"/>
          <w:sz w:val="22"/>
          <w:szCs w:val="22"/>
          <w:lang w:val="en-US"/>
        </w:rPr>
      </w:pPr>
      <w:r w:rsidRPr="00A775F3">
        <w:rPr>
          <w:rFonts w:asciiTheme="minorHAnsi" w:hAnsiTheme="minorHAnsi" w:cstheme="minorHAnsi"/>
          <w:sz w:val="22"/>
          <w:szCs w:val="22"/>
          <w:lang w:val="en-US"/>
        </w:rPr>
        <w:t>on orders given to us and on with us</w:t>
      </w:r>
      <w:r w:rsidR="006139D8">
        <w:rPr>
          <w:rFonts w:asciiTheme="minorHAnsi" w:hAnsiTheme="minorHAnsi" w:cstheme="minorHAnsi"/>
          <w:sz w:val="22"/>
          <w:szCs w:val="22"/>
          <w:lang w:val="en-US"/>
        </w:rPr>
        <w:t xml:space="preserve"> </w:t>
      </w:r>
      <w:r w:rsidRPr="00A775F3">
        <w:rPr>
          <w:rFonts w:asciiTheme="minorHAnsi" w:hAnsiTheme="minorHAnsi" w:cstheme="minorHAnsi"/>
          <w:sz w:val="22"/>
          <w:szCs w:val="22"/>
          <w:lang w:val="en-US"/>
        </w:rPr>
        <w:t>concluded agreements the METAALUNIE TERMS AND CONDITIONS of application. We reject your purchase terms and conditions.</w:t>
      </w:r>
    </w:p>
    <w:p w14:paraId="69406C50" w14:textId="77777777" w:rsidR="009C0D5E" w:rsidRDefault="009C0D5E" w:rsidP="00173F67">
      <w:pPr>
        <w:pStyle w:val="Kop3"/>
        <w:rPr>
          <w:noProof/>
          <w:szCs w:val="36"/>
          <w:lang w:val="en-GB"/>
        </w:rPr>
      </w:pPr>
    </w:p>
    <w:p w14:paraId="6B948AB7" w14:textId="77777777" w:rsidR="009C0D5E" w:rsidRDefault="009C0D5E" w:rsidP="00173F67">
      <w:pPr>
        <w:pStyle w:val="Kop3"/>
        <w:rPr>
          <w:noProof/>
          <w:szCs w:val="36"/>
          <w:lang w:val="en-GB"/>
        </w:rPr>
      </w:pPr>
    </w:p>
    <w:p w14:paraId="0E47196F" w14:textId="77777777" w:rsidR="009C0D5E" w:rsidRDefault="009C0D5E" w:rsidP="00173F67">
      <w:pPr>
        <w:pStyle w:val="Kop3"/>
        <w:rPr>
          <w:noProof/>
          <w:szCs w:val="36"/>
          <w:lang w:val="en-GB"/>
        </w:rPr>
      </w:pPr>
    </w:p>
    <w:p w14:paraId="2A29271A" w14:textId="77777777" w:rsidR="009C0D5E" w:rsidRDefault="009C0D5E" w:rsidP="00173F67">
      <w:pPr>
        <w:pStyle w:val="Kop3"/>
        <w:rPr>
          <w:noProof/>
          <w:szCs w:val="36"/>
          <w:lang w:val="en-GB"/>
        </w:rPr>
      </w:pPr>
    </w:p>
    <w:p w14:paraId="0079B184" w14:textId="77777777" w:rsidR="009C0D5E" w:rsidRDefault="009C0D5E" w:rsidP="00173F67">
      <w:pPr>
        <w:pStyle w:val="Kop3"/>
        <w:rPr>
          <w:noProof/>
          <w:szCs w:val="36"/>
          <w:lang w:val="en-GB"/>
        </w:rPr>
      </w:pPr>
    </w:p>
    <w:p w14:paraId="0EB29225" w14:textId="77777777" w:rsidR="009C0D5E" w:rsidRDefault="009C0D5E" w:rsidP="00173F67">
      <w:pPr>
        <w:pStyle w:val="Kop3"/>
        <w:rPr>
          <w:noProof/>
          <w:szCs w:val="36"/>
          <w:lang w:val="en-GB"/>
        </w:rPr>
      </w:pPr>
    </w:p>
    <w:p w14:paraId="763C576F" w14:textId="77777777" w:rsidR="009C0D5E" w:rsidRDefault="009C0D5E" w:rsidP="00173F67">
      <w:pPr>
        <w:pStyle w:val="Kop3"/>
        <w:rPr>
          <w:noProof/>
          <w:szCs w:val="36"/>
          <w:lang w:val="en-GB"/>
        </w:rPr>
      </w:pPr>
    </w:p>
    <w:p w14:paraId="23EE486A" w14:textId="77777777" w:rsidR="009C0D5E" w:rsidRDefault="009C0D5E" w:rsidP="00173F67">
      <w:pPr>
        <w:pStyle w:val="Kop3"/>
        <w:rPr>
          <w:noProof/>
          <w:szCs w:val="36"/>
          <w:lang w:val="en-GB"/>
        </w:rPr>
      </w:pPr>
    </w:p>
    <w:p w14:paraId="327F0D92" w14:textId="77777777" w:rsidR="007C1379" w:rsidRPr="00F23A7B" w:rsidRDefault="007C1379" w:rsidP="008603A1">
      <w:pPr>
        <w:jc w:val="center"/>
        <w:rPr>
          <w:rFonts w:asciiTheme="minorHAnsi" w:hAnsiTheme="minorHAnsi" w:cstheme="minorHAnsi"/>
          <w:sz w:val="22"/>
          <w:szCs w:val="22"/>
          <w:lang w:val="en-US"/>
        </w:rPr>
      </w:pPr>
    </w:p>
    <w:p w14:paraId="440D0D0C" w14:textId="77777777" w:rsidR="007C1379" w:rsidRPr="00F23A7B" w:rsidRDefault="007C1379" w:rsidP="008603A1">
      <w:pPr>
        <w:jc w:val="center"/>
        <w:rPr>
          <w:rFonts w:asciiTheme="minorHAnsi" w:hAnsiTheme="minorHAnsi" w:cstheme="minorHAnsi"/>
          <w:sz w:val="22"/>
          <w:szCs w:val="22"/>
          <w:lang w:val="en-US"/>
        </w:rPr>
      </w:pPr>
    </w:p>
    <w:p w14:paraId="680943DF" w14:textId="77777777" w:rsidR="007C1379" w:rsidRPr="00F23A7B" w:rsidRDefault="007C1379" w:rsidP="008603A1">
      <w:pPr>
        <w:jc w:val="center"/>
        <w:rPr>
          <w:rFonts w:asciiTheme="minorHAnsi" w:hAnsiTheme="minorHAnsi" w:cstheme="minorHAnsi"/>
          <w:sz w:val="22"/>
          <w:szCs w:val="22"/>
          <w:lang w:val="en-US"/>
        </w:rPr>
      </w:pPr>
    </w:p>
    <w:p w14:paraId="5E6BADDD" w14:textId="77777777" w:rsidR="007C1379" w:rsidRPr="00F23A7B" w:rsidRDefault="007C1379" w:rsidP="008603A1">
      <w:pPr>
        <w:jc w:val="center"/>
        <w:rPr>
          <w:rFonts w:asciiTheme="minorHAnsi" w:hAnsiTheme="minorHAnsi" w:cstheme="minorHAnsi"/>
          <w:sz w:val="22"/>
          <w:szCs w:val="22"/>
          <w:lang w:val="en-US"/>
        </w:rPr>
      </w:pPr>
    </w:p>
    <w:p w14:paraId="023A45E7" w14:textId="77777777" w:rsidR="007C1379" w:rsidRPr="00F23A7B" w:rsidRDefault="007C1379" w:rsidP="008603A1">
      <w:pPr>
        <w:jc w:val="center"/>
        <w:rPr>
          <w:rFonts w:asciiTheme="minorHAnsi" w:hAnsiTheme="minorHAnsi" w:cstheme="minorHAnsi"/>
          <w:sz w:val="22"/>
          <w:szCs w:val="22"/>
          <w:lang w:val="en-US"/>
        </w:rPr>
      </w:pPr>
    </w:p>
    <w:p w14:paraId="42F1F81F" w14:textId="77777777" w:rsidR="007C1379" w:rsidRPr="00F23A7B" w:rsidRDefault="007C1379" w:rsidP="008603A1">
      <w:pPr>
        <w:jc w:val="center"/>
        <w:rPr>
          <w:rFonts w:asciiTheme="minorHAnsi" w:hAnsiTheme="minorHAnsi" w:cstheme="minorHAnsi"/>
          <w:sz w:val="22"/>
          <w:szCs w:val="22"/>
          <w:lang w:val="en-US"/>
        </w:rPr>
      </w:pPr>
    </w:p>
    <w:p w14:paraId="45FD6ABF" w14:textId="77777777" w:rsidR="007C1379" w:rsidRPr="00F23A7B" w:rsidRDefault="007C1379" w:rsidP="008603A1">
      <w:pPr>
        <w:jc w:val="center"/>
        <w:rPr>
          <w:rFonts w:asciiTheme="minorHAnsi" w:hAnsiTheme="minorHAnsi" w:cstheme="minorHAnsi"/>
          <w:sz w:val="22"/>
          <w:szCs w:val="22"/>
          <w:lang w:val="en-US"/>
        </w:rPr>
      </w:pPr>
    </w:p>
    <w:p w14:paraId="41905AAA" w14:textId="77777777" w:rsidR="007C1379" w:rsidRPr="00F23A7B" w:rsidRDefault="007C1379" w:rsidP="008603A1">
      <w:pPr>
        <w:jc w:val="center"/>
        <w:rPr>
          <w:rFonts w:asciiTheme="minorHAnsi" w:hAnsiTheme="minorHAnsi" w:cstheme="minorHAnsi"/>
          <w:sz w:val="22"/>
          <w:szCs w:val="22"/>
          <w:lang w:val="en-US"/>
        </w:rPr>
      </w:pPr>
    </w:p>
    <w:p w14:paraId="637C0296" w14:textId="77777777" w:rsidR="0055681F" w:rsidRPr="00F23A7B" w:rsidRDefault="0055681F" w:rsidP="0055681F">
      <w:pPr>
        <w:jc w:val="center"/>
        <w:rPr>
          <w:rFonts w:ascii="Arial" w:hAnsi="Arial" w:cs="Arial"/>
          <w:lang w:val="en-US"/>
        </w:rPr>
      </w:pPr>
    </w:p>
    <w:p w14:paraId="616074F5" w14:textId="77777777" w:rsidR="0055681F" w:rsidRPr="00F23A7B" w:rsidRDefault="0055681F" w:rsidP="0055681F">
      <w:pPr>
        <w:jc w:val="center"/>
        <w:rPr>
          <w:rFonts w:ascii="Arial" w:hAnsi="Arial" w:cs="Arial"/>
          <w:lang w:val="en-US"/>
        </w:rPr>
      </w:pPr>
    </w:p>
    <w:p w14:paraId="108E35E2" w14:textId="77777777" w:rsidR="0055681F" w:rsidRPr="00F23A7B" w:rsidRDefault="0055681F" w:rsidP="0055681F">
      <w:pPr>
        <w:jc w:val="center"/>
        <w:rPr>
          <w:rFonts w:ascii="Arial" w:hAnsi="Arial" w:cs="Arial"/>
          <w:lang w:val="en-US"/>
        </w:rPr>
      </w:pPr>
    </w:p>
    <w:p w14:paraId="6B81D344" w14:textId="77777777" w:rsidR="0055681F" w:rsidRPr="00F23A7B" w:rsidRDefault="0055681F" w:rsidP="0055681F">
      <w:pPr>
        <w:jc w:val="center"/>
        <w:rPr>
          <w:rFonts w:ascii="Arial" w:hAnsi="Arial" w:cs="Arial"/>
          <w:lang w:val="en-US"/>
        </w:rPr>
      </w:pPr>
    </w:p>
    <w:p w14:paraId="1790F1A7" w14:textId="584CB00C" w:rsidR="0055681F" w:rsidRPr="00AE42D7" w:rsidRDefault="0055681F" w:rsidP="007A531B">
      <w:pPr>
        <w:jc w:val="center"/>
        <w:rPr>
          <w:rFonts w:ascii="Calibri" w:hAnsi="Calibri" w:cs="Calibri"/>
        </w:rPr>
      </w:pPr>
      <w:r w:rsidRPr="00F23A7B">
        <w:rPr>
          <w:rFonts w:ascii="Calibri" w:hAnsi="Calibri" w:cs="Calibri"/>
          <w:lang w:val="en-US"/>
        </w:rPr>
        <w:t xml:space="preserve">De Heus Construction B.V.. </w:t>
      </w:r>
      <w:proofErr w:type="spellStart"/>
      <w:r w:rsidRPr="00AE42D7">
        <w:rPr>
          <w:rFonts w:ascii="Calibri" w:hAnsi="Calibri" w:cs="Calibri"/>
        </w:rPr>
        <w:t>Heuvelsesteeg</w:t>
      </w:r>
      <w:proofErr w:type="spellEnd"/>
      <w:r w:rsidRPr="00AE42D7">
        <w:rPr>
          <w:rFonts w:ascii="Calibri" w:hAnsi="Calibri" w:cs="Calibri"/>
        </w:rPr>
        <w:t xml:space="preserve"> 5, 3959 BA Overberg,</w:t>
      </w:r>
    </w:p>
    <w:p w14:paraId="3C561378" w14:textId="3AD05648" w:rsidR="007C1379" w:rsidRPr="00AD48FE" w:rsidRDefault="0055681F" w:rsidP="00AD48FE">
      <w:pPr>
        <w:pStyle w:val="Voettekst"/>
        <w:jc w:val="center"/>
        <w:rPr>
          <w:rFonts w:ascii="Calibri" w:hAnsi="Calibri" w:cs="Calibri"/>
        </w:rPr>
      </w:pPr>
      <w:r w:rsidRPr="00AE42D7">
        <w:rPr>
          <w:rFonts w:ascii="Calibri" w:hAnsi="Calibri" w:cs="Calibri"/>
        </w:rPr>
        <w:t>Bank; NL53 RABO 0363657533 Kamer van Koophandel: 81257783 BTW nr; NL862022</w:t>
      </w:r>
    </w:p>
    <w:sectPr w:rsidR="007C1379" w:rsidRPr="00AD48FE" w:rsidSect="00FF5736">
      <w:footerReference w:type="default" r:id="rId10"/>
      <w:pgSz w:w="11906" w:h="16838"/>
      <w:pgMar w:top="1417" w:right="8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614E7" w14:textId="77777777" w:rsidR="00C90CD2" w:rsidRDefault="00C90CD2" w:rsidP="00FF5736">
      <w:r>
        <w:separator/>
      </w:r>
    </w:p>
  </w:endnote>
  <w:endnote w:type="continuationSeparator" w:id="0">
    <w:p w14:paraId="2ED7E9F8" w14:textId="77777777" w:rsidR="00C90CD2" w:rsidRDefault="00C90CD2" w:rsidP="00FF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altName w:val="Cambria"/>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974287"/>
      <w:docPartObj>
        <w:docPartGallery w:val="Page Numbers (Bottom of Page)"/>
        <w:docPartUnique/>
      </w:docPartObj>
    </w:sdtPr>
    <w:sdtEndPr/>
    <w:sdtContent>
      <w:p w14:paraId="31A0094F" w14:textId="2B293822" w:rsidR="0055681F" w:rsidRDefault="0055681F">
        <w:pPr>
          <w:pStyle w:val="Voettekst"/>
          <w:jc w:val="right"/>
        </w:pPr>
        <w:r>
          <w:fldChar w:fldCharType="begin"/>
        </w:r>
        <w:r>
          <w:instrText>PAGE   \* MERGEFORMAT</w:instrText>
        </w:r>
        <w:r>
          <w:fldChar w:fldCharType="separate"/>
        </w:r>
        <w:r>
          <w:t>2</w:t>
        </w:r>
        <w:r>
          <w:fldChar w:fldCharType="end"/>
        </w:r>
      </w:p>
    </w:sdtContent>
  </w:sdt>
  <w:p w14:paraId="2A7FEF89" w14:textId="77777777" w:rsidR="0055681F" w:rsidRDefault="00556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B0C8D" w14:textId="77777777" w:rsidR="00C90CD2" w:rsidRDefault="00C90CD2" w:rsidP="00FF5736">
      <w:r>
        <w:separator/>
      </w:r>
    </w:p>
  </w:footnote>
  <w:footnote w:type="continuationSeparator" w:id="0">
    <w:p w14:paraId="52D8A1B0" w14:textId="77777777" w:rsidR="00C90CD2" w:rsidRDefault="00C90CD2" w:rsidP="00FF5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7BD7"/>
    <w:multiLevelType w:val="hybridMultilevel"/>
    <w:tmpl w:val="5650B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30B73"/>
    <w:multiLevelType w:val="hybridMultilevel"/>
    <w:tmpl w:val="99C6BEA8"/>
    <w:lvl w:ilvl="0" w:tplc="35C2A55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243C5BC7"/>
    <w:multiLevelType w:val="hybridMultilevel"/>
    <w:tmpl w:val="2C227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167119"/>
    <w:multiLevelType w:val="hybridMultilevel"/>
    <w:tmpl w:val="7BB69A9C"/>
    <w:lvl w:ilvl="0" w:tplc="A30EC3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A9675A"/>
    <w:multiLevelType w:val="hybridMultilevel"/>
    <w:tmpl w:val="AF526F1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40AD5CFC"/>
    <w:multiLevelType w:val="hybridMultilevel"/>
    <w:tmpl w:val="4002E57A"/>
    <w:lvl w:ilvl="0" w:tplc="CAEC6B9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9F57A2E"/>
    <w:multiLevelType w:val="hybridMultilevel"/>
    <w:tmpl w:val="54E2B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854BAE"/>
    <w:multiLevelType w:val="hybridMultilevel"/>
    <w:tmpl w:val="9008E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9A481E"/>
    <w:multiLevelType w:val="hybridMultilevel"/>
    <w:tmpl w:val="D7929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AF6EF9"/>
    <w:multiLevelType w:val="hybridMultilevel"/>
    <w:tmpl w:val="2AB4AC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09E1A53"/>
    <w:multiLevelType w:val="hybridMultilevel"/>
    <w:tmpl w:val="072C7A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FF22DE"/>
    <w:multiLevelType w:val="hybridMultilevel"/>
    <w:tmpl w:val="975E9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87327E"/>
    <w:multiLevelType w:val="hybridMultilevel"/>
    <w:tmpl w:val="AB6600A8"/>
    <w:lvl w:ilvl="0" w:tplc="266EA0DC">
      <w:start w:val="2"/>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20271084">
    <w:abstractNumId w:val="5"/>
  </w:num>
  <w:num w:numId="2" w16cid:durableId="1018390345">
    <w:abstractNumId w:val="1"/>
  </w:num>
  <w:num w:numId="3" w16cid:durableId="1868178659">
    <w:abstractNumId w:val="3"/>
  </w:num>
  <w:num w:numId="4" w16cid:durableId="292716406">
    <w:abstractNumId w:val="12"/>
  </w:num>
  <w:num w:numId="5" w16cid:durableId="185338642">
    <w:abstractNumId w:val="8"/>
  </w:num>
  <w:num w:numId="6" w16cid:durableId="684215176">
    <w:abstractNumId w:val="7"/>
  </w:num>
  <w:num w:numId="7" w16cid:durableId="1205098494">
    <w:abstractNumId w:val="10"/>
  </w:num>
  <w:num w:numId="8" w16cid:durableId="255752067">
    <w:abstractNumId w:val="2"/>
  </w:num>
  <w:num w:numId="9" w16cid:durableId="684987062">
    <w:abstractNumId w:val="0"/>
  </w:num>
  <w:num w:numId="10" w16cid:durableId="217060130">
    <w:abstractNumId w:val="4"/>
  </w:num>
  <w:num w:numId="11" w16cid:durableId="21832418">
    <w:abstractNumId w:val="11"/>
  </w:num>
  <w:num w:numId="12" w16cid:durableId="1001860258">
    <w:abstractNumId w:val="9"/>
  </w:num>
  <w:num w:numId="13" w16cid:durableId="6813175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2E4"/>
    <w:rsid w:val="00000570"/>
    <w:rsid w:val="00001419"/>
    <w:rsid w:val="00003084"/>
    <w:rsid w:val="0003290C"/>
    <w:rsid w:val="0005345F"/>
    <w:rsid w:val="00066B4A"/>
    <w:rsid w:val="00066FDB"/>
    <w:rsid w:val="0007604A"/>
    <w:rsid w:val="000771DC"/>
    <w:rsid w:val="000A2EA0"/>
    <w:rsid w:val="000E2DAA"/>
    <w:rsid w:val="000F236F"/>
    <w:rsid w:val="00104BA6"/>
    <w:rsid w:val="00147899"/>
    <w:rsid w:val="00151FE8"/>
    <w:rsid w:val="00173F67"/>
    <w:rsid w:val="001A23D7"/>
    <w:rsid w:val="001A4919"/>
    <w:rsid w:val="001B484A"/>
    <w:rsid w:val="001B5C81"/>
    <w:rsid w:val="001B6E97"/>
    <w:rsid w:val="001B78D2"/>
    <w:rsid w:val="001C1668"/>
    <w:rsid w:val="001C5954"/>
    <w:rsid w:val="001C6D54"/>
    <w:rsid w:val="001D6046"/>
    <w:rsid w:val="001E4120"/>
    <w:rsid w:val="001E6966"/>
    <w:rsid w:val="001F3AE3"/>
    <w:rsid w:val="001F6069"/>
    <w:rsid w:val="001F620C"/>
    <w:rsid w:val="00213DEA"/>
    <w:rsid w:val="00223D38"/>
    <w:rsid w:val="00240748"/>
    <w:rsid w:val="002474AC"/>
    <w:rsid w:val="00256ED2"/>
    <w:rsid w:val="00297839"/>
    <w:rsid w:val="002A3C52"/>
    <w:rsid w:val="002B1A97"/>
    <w:rsid w:val="002B3E49"/>
    <w:rsid w:val="002C3A40"/>
    <w:rsid w:val="002C7878"/>
    <w:rsid w:val="002D541E"/>
    <w:rsid w:val="0031391D"/>
    <w:rsid w:val="0033237C"/>
    <w:rsid w:val="00345CA3"/>
    <w:rsid w:val="003507BE"/>
    <w:rsid w:val="00357538"/>
    <w:rsid w:val="003823A4"/>
    <w:rsid w:val="003957D7"/>
    <w:rsid w:val="00397FD0"/>
    <w:rsid w:val="003A2DA6"/>
    <w:rsid w:val="003A3B28"/>
    <w:rsid w:val="003A72C6"/>
    <w:rsid w:val="003A77E6"/>
    <w:rsid w:val="003C3385"/>
    <w:rsid w:val="003C4C76"/>
    <w:rsid w:val="003E4465"/>
    <w:rsid w:val="003E7281"/>
    <w:rsid w:val="00407F98"/>
    <w:rsid w:val="00460295"/>
    <w:rsid w:val="0049154D"/>
    <w:rsid w:val="0049793A"/>
    <w:rsid w:val="00497EDB"/>
    <w:rsid w:val="004A7B0F"/>
    <w:rsid w:val="004C0865"/>
    <w:rsid w:val="004C3101"/>
    <w:rsid w:val="004E356C"/>
    <w:rsid w:val="005207A8"/>
    <w:rsid w:val="005225DC"/>
    <w:rsid w:val="005374A6"/>
    <w:rsid w:val="0055681F"/>
    <w:rsid w:val="0056388D"/>
    <w:rsid w:val="005710C9"/>
    <w:rsid w:val="00572FB7"/>
    <w:rsid w:val="005813DB"/>
    <w:rsid w:val="005836E5"/>
    <w:rsid w:val="00596EF3"/>
    <w:rsid w:val="005A08EA"/>
    <w:rsid w:val="005A3475"/>
    <w:rsid w:val="005B26B1"/>
    <w:rsid w:val="005B5753"/>
    <w:rsid w:val="005D5846"/>
    <w:rsid w:val="00602801"/>
    <w:rsid w:val="006046B8"/>
    <w:rsid w:val="00610500"/>
    <w:rsid w:val="006109CE"/>
    <w:rsid w:val="00610A78"/>
    <w:rsid w:val="0061119F"/>
    <w:rsid w:val="006139D8"/>
    <w:rsid w:val="00616973"/>
    <w:rsid w:val="00637E76"/>
    <w:rsid w:val="0065567D"/>
    <w:rsid w:val="00662459"/>
    <w:rsid w:val="00684C4E"/>
    <w:rsid w:val="006914C7"/>
    <w:rsid w:val="00691A64"/>
    <w:rsid w:val="00695F91"/>
    <w:rsid w:val="006B5137"/>
    <w:rsid w:val="006B75A0"/>
    <w:rsid w:val="00703DD8"/>
    <w:rsid w:val="00706073"/>
    <w:rsid w:val="00727D3B"/>
    <w:rsid w:val="00767D7E"/>
    <w:rsid w:val="007A25F8"/>
    <w:rsid w:val="007A36D6"/>
    <w:rsid w:val="007A531B"/>
    <w:rsid w:val="007A7AD2"/>
    <w:rsid w:val="007B0818"/>
    <w:rsid w:val="007B0A66"/>
    <w:rsid w:val="007B570E"/>
    <w:rsid w:val="007C1379"/>
    <w:rsid w:val="007D6A87"/>
    <w:rsid w:val="007F07C9"/>
    <w:rsid w:val="007F4884"/>
    <w:rsid w:val="00804BD7"/>
    <w:rsid w:val="00810B7A"/>
    <w:rsid w:val="00825DF4"/>
    <w:rsid w:val="00841C31"/>
    <w:rsid w:val="00850AC7"/>
    <w:rsid w:val="008603A1"/>
    <w:rsid w:val="0086773C"/>
    <w:rsid w:val="008B12AA"/>
    <w:rsid w:val="008B2EA7"/>
    <w:rsid w:val="008D7C98"/>
    <w:rsid w:val="008E3916"/>
    <w:rsid w:val="008E43C2"/>
    <w:rsid w:val="009016E2"/>
    <w:rsid w:val="00903242"/>
    <w:rsid w:val="00911BF5"/>
    <w:rsid w:val="009272E4"/>
    <w:rsid w:val="00940D57"/>
    <w:rsid w:val="00941BB4"/>
    <w:rsid w:val="0094438A"/>
    <w:rsid w:val="009616DA"/>
    <w:rsid w:val="00991199"/>
    <w:rsid w:val="009956F6"/>
    <w:rsid w:val="00995F09"/>
    <w:rsid w:val="009B22C2"/>
    <w:rsid w:val="009C0D5E"/>
    <w:rsid w:val="009E2667"/>
    <w:rsid w:val="00A46483"/>
    <w:rsid w:val="00A50E3C"/>
    <w:rsid w:val="00A52EBB"/>
    <w:rsid w:val="00A6624A"/>
    <w:rsid w:val="00A73C5B"/>
    <w:rsid w:val="00A775F3"/>
    <w:rsid w:val="00A9698D"/>
    <w:rsid w:val="00AA271E"/>
    <w:rsid w:val="00AA52C9"/>
    <w:rsid w:val="00AD48FE"/>
    <w:rsid w:val="00AE42D7"/>
    <w:rsid w:val="00AF3700"/>
    <w:rsid w:val="00AF4DAE"/>
    <w:rsid w:val="00B13C5D"/>
    <w:rsid w:val="00B14988"/>
    <w:rsid w:val="00B22E02"/>
    <w:rsid w:val="00B2318A"/>
    <w:rsid w:val="00B24404"/>
    <w:rsid w:val="00B2545A"/>
    <w:rsid w:val="00B27715"/>
    <w:rsid w:val="00B3516F"/>
    <w:rsid w:val="00B45C2E"/>
    <w:rsid w:val="00B52395"/>
    <w:rsid w:val="00B91A23"/>
    <w:rsid w:val="00BB16DF"/>
    <w:rsid w:val="00BF3CDA"/>
    <w:rsid w:val="00C00E35"/>
    <w:rsid w:val="00C04E35"/>
    <w:rsid w:val="00C1778A"/>
    <w:rsid w:val="00C201A2"/>
    <w:rsid w:val="00C26F31"/>
    <w:rsid w:val="00C30DC3"/>
    <w:rsid w:val="00C61122"/>
    <w:rsid w:val="00C756CE"/>
    <w:rsid w:val="00C84EDE"/>
    <w:rsid w:val="00C90200"/>
    <w:rsid w:val="00C90CD2"/>
    <w:rsid w:val="00CC1FA2"/>
    <w:rsid w:val="00CD40CB"/>
    <w:rsid w:val="00CE4CDF"/>
    <w:rsid w:val="00D13C44"/>
    <w:rsid w:val="00D364B2"/>
    <w:rsid w:val="00D4455D"/>
    <w:rsid w:val="00D539DF"/>
    <w:rsid w:val="00D83ED7"/>
    <w:rsid w:val="00D909D8"/>
    <w:rsid w:val="00D96478"/>
    <w:rsid w:val="00DC1FAD"/>
    <w:rsid w:val="00DF25D7"/>
    <w:rsid w:val="00E07352"/>
    <w:rsid w:val="00E503F0"/>
    <w:rsid w:val="00E549EA"/>
    <w:rsid w:val="00E76DE1"/>
    <w:rsid w:val="00EC7654"/>
    <w:rsid w:val="00ED796E"/>
    <w:rsid w:val="00ED7D18"/>
    <w:rsid w:val="00EF1DE9"/>
    <w:rsid w:val="00EF4E70"/>
    <w:rsid w:val="00EF54E2"/>
    <w:rsid w:val="00F23A7B"/>
    <w:rsid w:val="00F418A5"/>
    <w:rsid w:val="00F726A6"/>
    <w:rsid w:val="00F775E3"/>
    <w:rsid w:val="00F92E2F"/>
    <w:rsid w:val="00FC1360"/>
    <w:rsid w:val="00FC761E"/>
    <w:rsid w:val="00FD2307"/>
    <w:rsid w:val="00FE031E"/>
    <w:rsid w:val="00FF104B"/>
    <w:rsid w:val="00FF31A1"/>
    <w:rsid w:val="00FF57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BFD26"/>
  <w15:chartTrackingRefBased/>
  <w15:docId w15:val="{D40592AB-2D5E-4389-B99F-478537C16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364B2"/>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qFormat/>
    <w:rsid w:val="00D364B2"/>
    <w:pPr>
      <w:keepNext/>
      <w:autoSpaceDE w:val="0"/>
      <w:autoSpaceDN w:val="0"/>
      <w:jc w:val="center"/>
      <w:outlineLvl w:val="0"/>
    </w:pPr>
    <w:rPr>
      <w:rFonts w:ascii="Bookman Old Style" w:hAnsi="Bookman Old Style"/>
    </w:rPr>
  </w:style>
  <w:style w:type="paragraph" w:styleId="Kop2">
    <w:name w:val="heading 2"/>
    <w:basedOn w:val="Standaard"/>
    <w:next w:val="Standaard"/>
    <w:link w:val="Kop2Char"/>
    <w:qFormat/>
    <w:rsid w:val="00D364B2"/>
    <w:pPr>
      <w:keepNext/>
      <w:autoSpaceDE w:val="0"/>
      <w:autoSpaceDN w:val="0"/>
      <w:outlineLvl w:val="1"/>
    </w:pPr>
    <w:rPr>
      <w:rFonts w:ascii="Arial" w:hAnsi="Arial" w:cs="Arial"/>
    </w:rPr>
  </w:style>
  <w:style w:type="paragraph" w:styleId="Kop3">
    <w:name w:val="heading 3"/>
    <w:basedOn w:val="Standaard"/>
    <w:next w:val="Standaard"/>
    <w:link w:val="Kop3Char"/>
    <w:qFormat/>
    <w:rsid w:val="00D364B2"/>
    <w:pPr>
      <w:keepNext/>
      <w:outlineLvl w:val="2"/>
    </w:pPr>
    <w:rPr>
      <w:rFonts w:ascii="Bookman Old Style" w:hAnsi="Bookman Old Style" w:cs="Arial"/>
      <w:sz w:val="36"/>
      <w:szCs w:val="32"/>
    </w:rPr>
  </w:style>
  <w:style w:type="paragraph" w:styleId="Kop4">
    <w:name w:val="heading 4"/>
    <w:basedOn w:val="Standaard"/>
    <w:next w:val="Standaard"/>
    <w:link w:val="Kop4Char"/>
    <w:qFormat/>
    <w:rsid w:val="00D364B2"/>
    <w:pPr>
      <w:keepNext/>
      <w:jc w:val="center"/>
      <w:outlineLvl w:val="3"/>
    </w:pPr>
    <w:rPr>
      <w:rFonts w:ascii="Arial" w:hAnsi="Arial" w:cs="Arial"/>
      <w:sz w:val="32"/>
      <w:szCs w:val="32"/>
    </w:rPr>
  </w:style>
  <w:style w:type="paragraph" w:styleId="Kop5">
    <w:name w:val="heading 5"/>
    <w:basedOn w:val="Standaard"/>
    <w:next w:val="Standaard"/>
    <w:link w:val="Kop5Char"/>
    <w:qFormat/>
    <w:rsid w:val="00D364B2"/>
    <w:pPr>
      <w:keepNext/>
      <w:outlineLvl w:val="4"/>
    </w:pPr>
    <w:rPr>
      <w:rFonts w:ascii="Arial" w:hAnsi="Arial" w:cs="Arial"/>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D364B2"/>
    <w:rPr>
      <w:rFonts w:ascii="Bookman Old Style" w:eastAsia="Times New Roman" w:hAnsi="Bookman Old Style" w:cs="Times New Roman"/>
      <w:sz w:val="24"/>
      <w:szCs w:val="24"/>
      <w:lang w:eastAsia="nl-NL"/>
    </w:rPr>
  </w:style>
  <w:style w:type="character" w:customStyle="1" w:styleId="Kop2Char">
    <w:name w:val="Kop 2 Char"/>
    <w:basedOn w:val="Standaardalinea-lettertype"/>
    <w:link w:val="Kop2"/>
    <w:rsid w:val="00D364B2"/>
    <w:rPr>
      <w:rFonts w:ascii="Arial" w:eastAsia="Times New Roman" w:hAnsi="Arial" w:cs="Arial"/>
      <w:sz w:val="24"/>
      <w:szCs w:val="24"/>
      <w:lang w:eastAsia="nl-NL"/>
    </w:rPr>
  </w:style>
  <w:style w:type="character" w:customStyle="1" w:styleId="Kop3Char">
    <w:name w:val="Kop 3 Char"/>
    <w:basedOn w:val="Standaardalinea-lettertype"/>
    <w:link w:val="Kop3"/>
    <w:rsid w:val="00D364B2"/>
    <w:rPr>
      <w:rFonts w:ascii="Bookman Old Style" w:eastAsia="Times New Roman" w:hAnsi="Bookman Old Style" w:cs="Arial"/>
      <w:sz w:val="36"/>
      <w:szCs w:val="32"/>
      <w:lang w:eastAsia="nl-NL"/>
    </w:rPr>
  </w:style>
  <w:style w:type="character" w:customStyle="1" w:styleId="Kop4Char">
    <w:name w:val="Kop 4 Char"/>
    <w:basedOn w:val="Standaardalinea-lettertype"/>
    <w:link w:val="Kop4"/>
    <w:rsid w:val="00D364B2"/>
    <w:rPr>
      <w:rFonts w:ascii="Arial" w:eastAsia="Times New Roman" w:hAnsi="Arial" w:cs="Arial"/>
      <w:sz w:val="32"/>
      <w:szCs w:val="32"/>
      <w:lang w:eastAsia="nl-NL"/>
    </w:rPr>
  </w:style>
  <w:style w:type="character" w:customStyle="1" w:styleId="Kop5Char">
    <w:name w:val="Kop 5 Char"/>
    <w:basedOn w:val="Standaardalinea-lettertype"/>
    <w:link w:val="Kop5"/>
    <w:rsid w:val="00D364B2"/>
    <w:rPr>
      <w:rFonts w:ascii="Arial" w:eastAsia="Times New Roman" w:hAnsi="Arial" w:cs="Arial"/>
      <w:b/>
      <w:bCs/>
      <w:sz w:val="24"/>
      <w:szCs w:val="24"/>
      <w:lang w:eastAsia="nl-NL"/>
    </w:rPr>
  </w:style>
  <w:style w:type="paragraph" w:styleId="Koptekst">
    <w:name w:val="header"/>
    <w:basedOn w:val="Standaard"/>
    <w:link w:val="KoptekstChar"/>
    <w:uiPriority w:val="99"/>
    <w:unhideWhenUsed/>
    <w:rsid w:val="00FF5736"/>
    <w:pPr>
      <w:tabs>
        <w:tab w:val="center" w:pos="4536"/>
        <w:tab w:val="right" w:pos="9072"/>
      </w:tabs>
    </w:pPr>
  </w:style>
  <w:style w:type="character" w:customStyle="1" w:styleId="KoptekstChar">
    <w:name w:val="Koptekst Char"/>
    <w:basedOn w:val="Standaardalinea-lettertype"/>
    <w:link w:val="Koptekst"/>
    <w:uiPriority w:val="99"/>
    <w:rsid w:val="00FF5736"/>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FF5736"/>
    <w:pPr>
      <w:tabs>
        <w:tab w:val="center" w:pos="4536"/>
        <w:tab w:val="right" w:pos="9072"/>
      </w:tabs>
    </w:pPr>
  </w:style>
  <w:style w:type="character" w:customStyle="1" w:styleId="VoettekstChar">
    <w:name w:val="Voettekst Char"/>
    <w:basedOn w:val="Standaardalinea-lettertype"/>
    <w:link w:val="Voettekst"/>
    <w:uiPriority w:val="99"/>
    <w:rsid w:val="00FF5736"/>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F726A6"/>
    <w:pPr>
      <w:ind w:left="720"/>
    </w:pPr>
    <w:rPr>
      <w:rFonts w:ascii="Calibri" w:eastAsiaTheme="minorHAnsi" w:hAnsi="Calibri" w:cs="Calibri"/>
      <w:sz w:val="22"/>
      <w:szCs w:val="22"/>
      <w:lang w:val="en-GB" w:eastAsia="en-GB"/>
    </w:rPr>
  </w:style>
  <w:style w:type="paragraph" w:customStyle="1" w:styleId="Default">
    <w:name w:val="Default"/>
    <w:rsid w:val="0003290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257341">
      <w:bodyDiv w:val="1"/>
      <w:marLeft w:val="0"/>
      <w:marRight w:val="0"/>
      <w:marTop w:val="0"/>
      <w:marBottom w:val="0"/>
      <w:divBdr>
        <w:top w:val="none" w:sz="0" w:space="0" w:color="auto"/>
        <w:left w:val="none" w:sz="0" w:space="0" w:color="auto"/>
        <w:bottom w:val="none" w:sz="0" w:space="0" w:color="auto"/>
        <w:right w:val="none" w:sz="0" w:space="0" w:color="auto"/>
      </w:divBdr>
    </w:div>
    <w:div w:id="1516849555">
      <w:bodyDiv w:val="1"/>
      <w:marLeft w:val="0"/>
      <w:marRight w:val="0"/>
      <w:marTop w:val="0"/>
      <w:marBottom w:val="0"/>
      <w:divBdr>
        <w:top w:val="none" w:sz="0" w:space="0" w:color="auto"/>
        <w:left w:val="none" w:sz="0" w:space="0" w:color="auto"/>
        <w:bottom w:val="none" w:sz="0" w:space="0" w:color="auto"/>
        <w:right w:val="none" w:sz="0" w:space="0" w:color="auto"/>
      </w:divBdr>
    </w:div>
    <w:div w:id="1628661722">
      <w:bodyDiv w:val="1"/>
      <w:marLeft w:val="0"/>
      <w:marRight w:val="0"/>
      <w:marTop w:val="0"/>
      <w:marBottom w:val="0"/>
      <w:divBdr>
        <w:top w:val="none" w:sz="0" w:space="0" w:color="auto"/>
        <w:left w:val="none" w:sz="0" w:space="0" w:color="auto"/>
        <w:bottom w:val="none" w:sz="0" w:space="0" w:color="auto"/>
        <w:right w:val="none" w:sz="0" w:space="0" w:color="auto"/>
      </w:divBdr>
    </w:div>
    <w:div w:id="1736583541">
      <w:bodyDiv w:val="1"/>
      <w:marLeft w:val="0"/>
      <w:marRight w:val="0"/>
      <w:marTop w:val="0"/>
      <w:marBottom w:val="0"/>
      <w:divBdr>
        <w:top w:val="none" w:sz="0" w:space="0" w:color="auto"/>
        <w:left w:val="none" w:sz="0" w:space="0" w:color="auto"/>
        <w:bottom w:val="none" w:sz="0" w:space="0" w:color="auto"/>
        <w:right w:val="none" w:sz="0" w:space="0" w:color="auto"/>
      </w:divBdr>
    </w:div>
    <w:div w:id="18501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1146</Words>
  <Characters>6309</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de Heus</dc:creator>
  <cp:keywords/>
  <dc:description/>
  <cp:lastModifiedBy>Herman de Heus</cp:lastModifiedBy>
  <cp:revision>2</cp:revision>
  <cp:lastPrinted>2023-07-07T08:03:00Z</cp:lastPrinted>
  <dcterms:created xsi:type="dcterms:W3CDTF">2023-08-02T20:37:00Z</dcterms:created>
  <dcterms:modified xsi:type="dcterms:W3CDTF">2023-08-02T20:37:00Z</dcterms:modified>
</cp:coreProperties>
</file>